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2D240A">
      <w:pPr>
        <w:pStyle w:val="2"/>
        <w:tabs>
          <w:tab w:val="left" w:pos="3828"/>
        </w:tabs>
        <w:spacing w:line="360" w:lineRule="auto"/>
        <w:jc w:val="center"/>
      </w:pPr>
      <w:r w:rsidRPr="009C63E7">
        <w:rPr>
          <w:rFonts w:ascii="Times New Roman" w:hAnsi="Times New Roman"/>
        </w:rPr>
        <w:t>群文通练二</w:t>
      </w:r>
      <w:r>
        <w:rPr>
          <w:rFonts w:ascii="Times New Roman" w:hAnsi="Times New Roman"/>
        </w:rPr>
        <w:t xml:space="preserve">　</w:t>
      </w:r>
      <w:r w:rsidRPr="009C63E7">
        <w:rPr>
          <w:rFonts w:ascii="Times New Roman" w:hAnsi="Times New Roman"/>
        </w:rPr>
        <w:t>共享经济</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一、阅读下面的文字，完成文后题目。</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材料一</w:t>
      </w:r>
      <w:r>
        <w:rPr>
          <w:rFonts w:ascii="Times New Roman"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正如农耕养殖取代狩猎采集、工业经济取代农业经济是时代的必然一样，在生产力明显过剩、资源环境压力加剧、技术创新支撑力不断增强的大背景下，共享经济的涓涓细流已经汇聚成一股不可阻挡的时代浪潮。凯文</w:t>
      </w:r>
      <w:r w:rsidRPr="009C63E7">
        <w:rPr>
          <w:rFonts w:ascii="Times New Roman" w:eastAsia="楷体_GB2312" w:hAnsi="Times New Roman" w:cs="Times New Roman"/>
        </w:rPr>
        <w:t>·</w:t>
      </w:r>
      <w:r w:rsidRPr="009C63E7">
        <w:rPr>
          <w:rFonts w:ascii="Times New Roman" w:eastAsia="楷体_GB2312" w:hAnsi="Times New Roman" w:cs="Times New Roman"/>
        </w:rPr>
        <w:t>凯利在《必然》一书中所言，未来</w:t>
      </w:r>
      <w:r w:rsidRPr="009C63E7">
        <w:rPr>
          <w:rFonts w:ascii="Times New Roman" w:eastAsia="楷体_GB2312" w:hAnsi="Times New Roman" w:cs="Times New Roman"/>
        </w:rPr>
        <w:t>30</w:t>
      </w:r>
      <w:r w:rsidRPr="009C63E7">
        <w:rPr>
          <w:rFonts w:ascii="Times New Roman" w:eastAsia="楷体_GB2312" w:hAnsi="Times New Roman" w:cs="Times New Roman"/>
        </w:rPr>
        <w:t>年中的最大财富和最有意思的文化创新都会出现在共享领域。到</w:t>
      </w:r>
      <w:r w:rsidRPr="009C63E7">
        <w:rPr>
          <w:rFonts w:ascii="Times New Roman" w:eastAsia="楷体_GB2312" w:hAnsi="Times New Roman" w:cs="Times New Roman"/>
        </w:rPr>
        <w:t>2050</w:t>
      </w:r>
      <w:r w:rsidRPr="009C63E7">
        <w:rPr>
          <w:rFonts w:ascii="Times New Roman" w:eastAsia="楷体_GB2312" w:hAnsi="Times New Roman" w:cs="Times New Roman"/>
        </w:rPr>
        <w:t>年，最大、发展最迅速、营利最多的企业将是掌握了当下还不可见、尚未被重视的分享要素的企业。任何可以被分享的事物</w:t>
      </w:r>
      <w:r w:rsidRPr="009C63E7">
        <w:rPr>
          <w:rFonts w:ascii="Times New Roman" w:eastAsia="楷体_GB2312" w:hAnsi="Times New Roman" w:cs="Times New Roman"/>
        </w:rPr>
        <w:t>——</w:t>
      </w:r>
      <w:r w:rsidRPr="009C63E7">
        <w:rPr>
          <w:rFonts w:ascii="Times New Roman" w:eastAsia="楷体_GB2312" w:hAnsi="Times New Roman" w:cs="Times New Roman"/>
        </w:rPr>
        <w:t>思想、情绪、金钱、健康、时间，都将在适当的条件和适当的回报下被分享，都能以上百万种我们今天尚未实现的方式，被更好、更快、更便利、更长久地分享。在我们历史的这一刻，将从未被分享过的东西进行分享，或者以一种新的方式来分享，是事物增值的最可靠的方式。到那个时候，个人既是生产者也是消费者，通过互联网可以共享物品、信息、能源和服务；生产率极高、边际成本接近为零，所有权为使用权所代替，交换价值为共享价值所代替。</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总之，在各种市场因素的作用下，技术创新应用的步伐不会停止；同时，人们已经被激发出来的对更方便快捷、体验优化的服务的需求不可能被重新抑制。人们对更美好生活的强大需求，现代信息技术的有力支撑，共享经济新业态必将成为未来经济发展大趋势。</w:t>
      </w:r>
    </w:p>
    <w:p w:rsidR="009C63E7" w:rsidRDefault="009C63E7" w:rsidP="002D240A">
      <w:pPr>
        <w:pStyle w:val="a3"/>
        <w:tabs>
          <w:tab w:val="left" w:pos="3828"/>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9C63E7">
        <w:rPr>
          <w:rFonts w:hAnsi="宋体" w:cs="Times New Roman"/>
        </w:rPr>
        <w:t>“</w:t>
      </w:r>
      <w:r w:rsidRPr="009C63E7">
        <w:rPr>
          <w:rFonts w:ascii="Times New Roman" w:eastAsia="仿宋_GB2312" w:hAnsi="Times New Roman" w:cs="Times New Roman"/>
        </w:rPr>
        <w:t>华景时代</w:t>
      </w:r>
      <w:r w:rsidRPr="009C63E7">
        <w:rPr>
          <w:rFonts w:hAnsi="宋体" w:cs="Times New Roman"/>
        </w:rPr>
        <w:t>”</w:t>
      </w:r>
      <w:r w:rsidRPr="009C63E7">
        <w:rPr>
          <w:rFonts w:ascii="Times New Roman" w:eastAsia="仿宋_GB2312" w:hAnsi="Times New Roman" w:cs="Times New Roman"/>
        </w:rPr>
        <w:t>共享经济：在这个星球上，</w:t>
      </w:r>
    </w:p>
    <w:p w:rsidR="009C63E7" w:rsidRDefault="009C63E7" w:rsidP="002D240A">
      <w:pPr>
        <w:pStyle w:val="a3"/>
        <w:tabs>
          <w:tab w:val="left" w:pos="3828"/>
        </w:tabs>
        <w:snapToGrid w:val="0"/>
        <w:spacing w:line="360" w:lineRule="auto"/>
        <w:ind w:firstLineChars="200" w:firstLine="420"/>
        <w:jc w:val="right"/>
        <w:rPr>
          <w:rFonts w:ascii="Times New Roman" w:hAnsi="Times New Roman" w:cs="Times New Roman"/>
        </w:rPr>
      </w:pPr>
      <w:r w:rsidRPr="009C63E7">
        <w:rPr>
          <w:rFonts w:ascii="Times New Roman" w:eastAsia="仿宋_GB2312" w:hAnsi="Times New Roman" w:cs="Times New Roman"/>
        </w:rPr>
        <w:t>没有什么是不能从别人那里分享的</w:t>
      </w:r>
      <w:r>
        <w:rPr>
          <w:rFonts w:ascii="Times New Roman" w:eastAsia="仿宋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材料二</w:t>
      </w:r>
      <w:r>
        <w:rPr>
          <w:rFonts w:ascii="Times New Roman" w:hAnsi="Times New Roman" w:cs="Times New Roman"/>
        </w:rPr>
        <w:t>：</w:t>
      </w:r>
    </w:p>
    <w:p w:rsidR="009C63E7" w:rsidRDefault="009C63E7" w:rsidP="0014283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 xml:space="preserve">\\WORD\\LS1.TIF" \* MERGEFORMAT </w:instrText>
      </w:r>
      <w:r>
        <w:rPr>
          <w:rFonts w:ascii="Times New Roman" w:hAnsi="Times New Roman" w:cs="Times New Roman"/>
        </w:rPr>
        <w:fldChar w:fldCharType="separate"/>
      </w:r>
      <w:r w:rsidR="00513575">
        <w:rPr>
          <w:rFonts w:ascii="Times New Roman" w:hAnsi="Times New Roman" w:cs="Times New Roman"/>
        </w:rPr>
        <w:fldChar w:fldCharType="begin"/>
      </w:r>
      <w:r w:rsidR="00513575">
        <w:rPr>
          <w:rFonts w:ascii="Times New Roman" w:hAnsi="Times New Roman" w:cs="Times New Roman"/>
        </w:rPr>
        <w:instrText xml:space="preserve"> </w:instrText>
      </w:r>
      <w:r w:rsidR="00513575">
        <w:rPr>
          <w:rFonts w:ascii="Times New Roman" w:hAnsi="Times New Roman" w:cs="Times New Roman" w:hint="eastAsia"/>
        </w:rPr>
        <w:instrText>INCLUDEPICTURE  "E:\\</w:instrText>
      </w:r>
      <w:r w:rsidR="00513575">
        <w:rPr>
          <w:rFonts w:ascii="Times New Roman" w:hAnsi="Times New Roman" w:cs="Times New Roman" w:hint="eastAsia"/>
        </w:rPr>
        <w:instrText>张红</w:instrText>
      </w:r>
      <w:r w:rsidR="00513575">
        <w:rPr>
          <w:rFonts w:ascii="Times New Roman" w:hAnsi="Times New Roman" w:cs="Times New Roman" w:hint="eastAsia"/>
        </w:rPr>
        <w:instrText>\\2019\\</w:instrText>
      </w:r>
      <w:r w:rsidR="00513575">
        <w:rPr>
          <w:rFonts w:ascii="Times New Roman" w:hAnsi="Times New Roman" w:cs="Times New Roman" w:hint="eastAsia"/>
        </w:rPr>
        <w:instrText>大二轮</w:instrText>
      </w:r>
      <w:r w:rsidR="00513575">
        <w:rPr>
          <w:rFonts w:ascii="Times New Roman" w:hAnsi="Times New Roman" w:cs="Times New Roman" w:hint="eastAsia"/>
        </w:rPr>
        <w:instrText>\\</w:instrText>
      </w:r>
      <w:r w:rsidR="00513575">
        <w:rPr>
          <w:rFonts w:ascii="Times New Roman" w:hAnsi="Times New Roman" w:cs="Times New Roman" w:hint="eastAsia"/>
        </w:rPr>
        <w:instrText>大二轮</w:instrText>
      </w:r>
      <w:r w:rsidR="00513575">
        <w:rPr>
          <w:rFonts w:ascii="Times New Roman" w:hAnsi="Times New Roman" w:cs="Times New Roman" w:hint="eastAsia"/>
        </w:rPr>
        <w:instrText xml:space="preserve">  </w:instrText>
      </w:r>
      <w:r w:rsidR="00513575">
        <w:rPr>
          <w:rFonts w:ascii="Times New Roman" w:hAnsi="Times New Roman" w:cs="Times New Roman" w:hint="eastAsia"/>
        </w:rPr>
        <w:instrText>语文</w:instrText>
      </w:r>
      <w:r w:rsidR="00513575">
        <w:rPr>
          <w:rFonts w:ascii="Times New Roman" w:hAnsi="Times New Roman" w:cs="Times New Roman" w:hint="eastAsia"/>
        </w:rPr>
        <w:instrText xml:space="preserve">  </w:instrText>
      </w:r>
      <w:r w:rsidR="00513575">
        <w:rPr>
          <w:rFonts w:ascii="Times New Roman" w:hAnsi="Times New Roman" w:cs="Times New Roman" w:hint="eastAsia"/>
        </w:rPr>
        <w:instrText>浙江</w:instrText>
      </w:r>
      <w:r w:rsidR="00513575">
        <w:rPr>
          <w:rFonts w:ascii="Times New Roman" w:hAnsi="Times New Roman" w:cs="Times New Roman" w:hint="eastAsia"/>
        </w:rPr>
        <w:instrText>\\</w:instrText>
      </w:r>
      <w:r w:rsidR="00513575">
        <w:rPr>
          <w:rFonts w:ascii="Times New Roman" w:hAnsi="Times New Roman" w:cs="Times New Roman" w:hint="eastAsia"/>
        </w:rPr>
        <w:instrText>全书完整的</w:instrText>
      </w:r>
      <w:r w:rsidR="00513575">
        <w:rPr>
          <w:rFonts w:ascii="Times New Roman" w:hAnsi="Times New Roman" w:cs="Times New Roman" w:hint="eastAsia"/>
        </w:rPr>
        <w:instrText>Word</w:instrText>
      </w:r>
      <w:r w:rsidR="00513575">
        <w:rPr>
          <w:rFonts w:ascii="Times New Roman" w:hAnsi="Times New Roman" w:cs="Times New Roman" w:hint="eastAsia"/>
        </w:rPr>
        <w:instrText>版文档</w:instrText>
      </w:r>
      <w:r w:rsidR="00513575">
        <w:rPr>
          <w:rFonts w:ascii="Times New Roman" w:hAnsi="Times New Roman" w:cs="Times New Roman" w:hint="eastAsia"/>
        </w:rPr>
        <w:instrText>\\</w:instrText>
      </w:r>
      <w:r w:rsidR="00513575">
        <w:rPr>
          <w:rFonts w:ascii="Times New Roman" w:hAnsi="Times New Roman" w:cs="Times New Roman" w:hint="eastAsia"/>
        </w:rPr>
        <w:instrText>高效四练</w:instrText>
      </w:r>
      <w:r w:rsidR="00513575">
        <w:rPr>
          <w:rFonts w:ascii="Times New Roman" w:hAnsi="Times New Roman" w:cs="Times New Roman" w:hint="eastAsia"/>
        </w:rPr>
        <w:instrText>\\</w:instrText>
      </w:r>
      <w:r w:rsidR="00513575">
        <w:rPr>
          <w:rFonts w:ascii="Times New Roman" w:hAnsi="Times New Roman" w:cs="Times New Roman" w:hint="eastAsia"/>
        </w:rPr>
        <w:instrText>高效二练</w:instrText>
      </w:r>
      <w:r w:rsidR="00513575">
        <w:rPr>
          <w:rFonts w:ascii="Times New Roman" w:hAnsi="Times New Roman" w:cs="Times New Roman" w:hint="eastAsia"/>
        </w:rPr>
        <w:instrText>\\LS1.TIF" \* MERGEFORMATINET</w:instrText>
      </w:r>
      <w:r w:rsidR="00513575">
        <w:rPr>
          <w:rFonts w:ascii="Times New Roman" w:hAnsi="Times New Roman" w:cs="Times New Roman"/>
        </w:rPr>
        <w:instrText xml:space="preserve"> </w:instrText>
      </w:r>
      <w:r w:rsidR="00513575">
        <w:rPr>
          <w:rFonts w:ascii="Times New Roman" w:hAnsi="Times New Roman" w:cs="Times New Roman"/>
        </w:rPr>
        <w:fldChar w:fldCharType="separate"/>
      </w:r>
      <w:r w:rsidR="0051357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25.5pt">
            <v:imagedata r:id="rId6" r:href="rId7"/>
          </v:shape>
        </w:pict>
      </w:r>
      <w:r w:rsidR="00513575">
        <w:rPr>
          <w:rFonts w:ascii="Times New Roman" w:hAnsi="Times New Roman" w:cs="Times New Roman"/>
        </w:rPr>
        <w:fldChar w:fldCharType="end"/>
      </w:r>
      <w:r>
        <w:rPr>
          <w:rFonts w:ascii="Times New Roman" w:hAnsi="Times New Roman" w:cs="Times New Roman"/>
        </w:rPr>
        <w:fldChar w:fldCharType="end"/>
      </w:r>
    </w:p>
    <w:p w:rsidR="009C63E7" w:rsidRDefault="009C63E7" w:rsidP="002D240A">
      <w:pPr>
        <w:pStyle w:val="a3"/>
        <w:tabs>
          <w:tab w:val="left" w:pos="3828"/>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中商产业研究院</w:t>
      </w:r>
      <w:r>
        <w:rPr>
          <w:rFonts w:ascii="Times New Roman" w:eastAsia="仿宋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材料三</w:t>
      </w:r>
      <w:r>
        <w:rPr>
          <w:rFonts w:ascii="Times New Roman"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一方面，共享经济带来了百姓生活方式、思维方式的变革。以共享单车为例，它的出现对解决人们出行的</w:t>
      </w:r>
      <w:r w:rsidRPr="009C63E7">
        <w:rPr>
          <w:rFonts w:hAnsi="宋体" w:cs="Times New Roman"/>
        </w:rPr>
        <w:t>“</w:t>
      </w:r>
      <w:r w:rsidRPr="009C63E7">
        <w:rPr>
          <w:rFonts w:ascii="Times New Roman" w:eastAsia="楷体_GB2312" w:hAnsi="Times New Roman" w:cs="Times New Roman"/>
        </w:rPr>
        <w:t>最后一公里</w:t>
      </w:r>
      <w:r w:rsidRPr="009C63E7">
        <w:rPr>
          <w:rFonts w:hAnsi="宋体" w:cs="Times New Roman"/>
        </w:rPr>
        <w:t>”</w:t>
      </w:r>
      <w:r w:rsidRPr="009C63E7">
        <w:rPr>
          <w:rFonts w:ascii="Times New Roman" w:eastAsia="楷体_GB2312" w:hAnsi="Times New Roman" w:cs="Times New Roman"/>
        </w:rPr>
        <w:t>问题起到了巨大作用，也使得都市中原本已被边缘化的自行车重回人们生活中。对公共交通来说，共享单车的出现也在一定程度上缓解了城市拥堵，有利于最大化地利用公共道路。而共享汽车、共享玩具等平台的出现，有利于对社会闲置资源进行再次调配，从而让大众廉价地共享这些资源，更是</w:t>
      </w:r>
      <w:r w:rsidRPr="009C63E7">
        <w:rPr>
          <w:rFonts w:hAnsi="宋体" w:cs="Times New Roman"/>
        </w:rPr>
        <w:t>“</w:t>
      </w:r>
      <w:r w:rsidRPr="009C63E7">
        <w:rPr>
          <w:rFonts w:ascii="Times New Roman" w:eastAsia="楷体_GB2312" w:hAnsi="Times New Roman" w:cs="Times New Roman"/>
        </w:rPr>
        <w:t>互联网＋</w:t>
      </w:r>
      <w:r w:rsidRPr="009C63E7">
        <w:rPr>
          <w:rFonts w:hAnsi="宋体" w:cs="Times New Roman"/>
        </w:rPr>
        <w:t>”</w:t>
      </w:r>
      <w:r w:rsidRPr="009C63E7">
        <w:rPr>
          <w:rFonts w:ascii="Times New Roman" w:eastAsia="楷体_GB2312" w:hAnsi="Times New Roman" w:cs="Times New Roman"/>
        </w:rPr>
        <w:t>思维方式在人们日常</w:t>
      </w:r>
      <w:r w:rsidRPr="009C63E7">
        <w:rPr>
          <w:rFonts w:ascii="Times New Roman" w:eastAsia="楷体_GB2312" w:hAnsi="Times New Roman" w:cs="Times New Roman"/>
        </w:rPr>
        <w:lastRenderedPageBreak/>
        <w:t>生活中的具体体现。</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商品经济发展、移动互联网技术成熟和人们生活水平提升，共同促进了人们对人和物关系的观念发生改变，人们更看重使用而非占有，更多人开始思考在现代社会如何过一种能够自由选择自己喜欢物品的生活，这是一种减量化的生活</w:t>
      </w:r>
      <w:r w:rsidRPr="009C63E7">
        <w:rPr>
          <w:rFonts w:ascii="Times New Roman" w:eastAsia="楷体_GB2312" w:hAnsi="Times New Roman" w:cs="Times New Roman"/>
        </w:rPr>
        <w:t>——</w:t>
      </w:r>
      <w:r w:rsidRPr="009C63E7">
        <w:rPr>
          <w:rFonts w:ascii="Times New Roman" w:eastAsia="楷体_GB2312" w:hAnsi="Times New Roman" w:cs="Times New Roman"/>
        </w:rPr>
        <w:t>而这正是共享经济出现的内驱动力。</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另一方面，共享经济带来的困局仍然待解。</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首先是资源浪费问题。当前，虽然共享经济大打</w:t>
      </w:r>
      <w:r w:rsidRPr="009C63E7">
        <w:rPr>
          <w:rFonts w:hAnsi="宋体" w:cs="Times New Roman"/>
        </w:rPr>
        <w:t>“</w:t>
      </w:r>
      <w:r w:rsidRPr="009C63E7">
        <w:rPr>
          <w:rFonts w:ascii="Times New Roman" w:eastAsia="楷体_GB2312" w:hAnsi="Times New Roman" w:cs="Times New Roman"/>
        </w:rPr>
        <w:t>数量战</w:t>
      </w:r>
      <w:r w:rsidRPr="009C63E7">
        <w:rPr>
          <w:rFonts w:hAnsi="宋体" w:cs="Times New Roman"/>
        </w:rPr>
        <w:t>”</w:t>
      </w:r>
      <w:r w:rsidRPr="009C63E7">
        <w:rPr>
          <w:rFonts w:ascii="Times New Roman" w:eastAsia="楷体_GB2312" w:hAnsi="Times New Roman" w:cs="Times New Roman"/>
        </w:rPr>
        <w:t>的竞争行为有所缓解，但泛滥、堆积而造成的资源浪费恶果已经形成。据统计，去年共享单车的投放量达到</w:t>
      </w:r>
      <w:r w:rsidRPr="009C63E7">
        <w:rPr>
          <w:rFonts w:ascii="Times New Roman" w:eastAsia="楷体_GB2312" w:hAnsi="Times New Roman" w:cs="Times New Roman"/>
        </w:rPr>
        <w:t>2</w:t>
      </w:r>
      <w:r>
        <w:rPr>
          <w:rFonts w:ascii="Times New Roman" w:eastAsia="楷体_GB2312" w:hAnsi="Times New Roman" w:cs="Times New Roman"/>
        </w:rPr>
        <w:t xml:space="preserve"> </w:t>
      </w:r>
      <w:r w:rsidRPr="009C63E7">
        <w:rPr>
          <w:rFonts w:ascii="Times New Roman" w:eastAsia="楷体_GB2312" w:hAnsi="Times New Roman" w:cs="Times New Roman"/>
        </w:rPr>
        <w:t>000</w:t>
      </w:r>
      <w:r w:rsidRPr="009C63E7">
        <w:rPr>
          <w:rFonts w:ascii="Times New Roman" w:eastAsia="楷体_GB2312" w:hAnsi="Times New Roman" w:cs="Times New Roman"/>
        </w:rPr>
        <w:t>万辆，这些自行车报废之后会产生</w:t>
      </w:r>
      <w:r w:rsidRPr="009C63E7">
        <w:rPr>
          <w:rFonts w:ascii="Times New Roman" w:eastAsia="楷体_GB2312" w:hAnsi="Times New Roman" w:cs="Times New Roman"/>
        </w:rPr>
        <w:t>30</w:t>
      </w:r>
      <w:r w:rsidRPr="009C63E7">
        <w:rPr>
          <w:rFonts w:ascii="Times New Roman" w:eastAsia="楷体_GB2312" w:hAnsi="Times New Roman" w:cs="Times New Roman"/>
        </w:rPr>
        <w:t>万吨废金属。它们中有多大比例能在后续回收环节被</w:t>
      </w:r>
      <w:r w:rsidRPr="009C63E7">
        <w:rPr>
          <w:rFonts w:hAnsi="宋体" w:cs="Times New Roman"/>
        </w:rPr>
        <w:t>“</w:t>
      </w:r>
      <w:r w:rsidRPr="009C63E7">
        <w:rPr>
          <w:rFonts w:ascii="Times New Roman" w:eastAsia="楷体_GB2312" w:hAnsi="Times New Roman" w:cs="Times New Roman"/>
        </w:rPr>
        <w:t>吃干榨尽</w:t>
      </w:r>
      <w:r w:rsidRPr="009C63E7">
        <w:rPr>
          <w:rFonts w:hAnsi="宋体" w:cs="Times New Roman"/>
        </w:rPr>
        <w:t>”</w:t>
      </w:r>
      <w:r w:rsidRPr="009C63E7">
        <w:rPr>
          <w:rFonts w:ascii="Times New Roman" w:eastAsia="楷体_GB2312" w:hAnsi="Times New Roman" w:cs="Times New Roman"/>
        </w:rPr>
        <w:t>很难预计。</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其次是维护问题。在北京市朝阳区金台路地铁站口工作的某共享单车维护员老陈告诉记者，平台为节省开支，已经减少了搬运共享单车的车辆，</w:t>
      </w:r>
      <w:r w:rsidRPr="009C63E7">
        <w:rPr>
          <w:rFonts w:hAnsi="宋体" w:cs="Times New Roman"/>
        </w:rPr>
        <w:t>“</w:t>
      </w:r>
      <w:r w:rsidRPr="009C63E7">
        <w:rPr>
          <w:rFonts w:ascii="Times New Roman" w:eastAsia="楷体_GB2312" w:hAnsi="Times New Roman" w:cs="Times New Roman"/>
        </w:rPr>
        <w:t>虽然现在投放的新车少了，但坏车变多了，总体上工作量并没有减少</w:t>
      </w:r>
      <w:r w:rsidRPr="009C63E7">
        <w:rPr>
          <w:rFonts w:hAnsi="宋体" w:cs="Times New Roman"/>
        </w:rPr>
        <w:t>”</w:t>
      </w:r>
      <w:r w:rsidRPr="009C63E7">
        <w:rPr>
          <w:rFonts w:ascii="Times New Roman" w:eastAsia="楷体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自共享经济出现以来，私占、私藏、恶意损毁等现象时有发生，而相关运营平台在起初执行的却是</w:t>
      </w:r>
      <w:r w:rsidRPr="009C63E7">
        <w:rPr>
          <w:rFonts w:hAnsi="宋体" w:cs="Times New Roman"/>
        </w:rPr>
        <w:t>“</w:t>
      </w:r>
      <w:r w:rsidRPr="009C63E7">
        <w:rPr>
          <w:rFonts w:ascii="Times New Roman" w:eastAsia="楷体_GB2312" w:hAnsi="Times New Roman" w:cs="Times New Roman"/>
        </w:rPr>
        <w:t>重扩张、轻维护</w:t>
      </w:r>
      <w:r w:rsidRPr="009C63E7">
        <w:rPr>
          <w:rFonts w:hAnsi="宋体" w:cs="Times New Roman"/>
        </w:rPr>
        <w:t>”</w:t>
      </w:r>
      <w:r w:rsidRPr="009C63E7">
        <w:rPr>
          <w:rFonts w:ascii="Times New Roman" w:eastAsia="楷体_GB2312" w:hAnsi="Times New Roman" w:cs="Times New Roman"/>
        </w:rPr>
        <w:t>的运营思路，导致对共享经济运营模式的探索并未出现大的突破，这也成为困扰当前共享经济生存的大问题。</w:t>
      </w:r>
      <w:r>
        <w:rPr>
          <w:rFonts w:ascii="Times New Roman" w:eastAsia="仿宋_GB2312" w:hAnsi="Times New Roman" w:cs="Times New Roman"/>
        </w:rPr>
        <w:t>(</w:t>
      </w:r>
      <w:r w:rsidRPr="009C63E7">
        <w:rPr>
          <w:rFonts w:ascii="Times New Roman" w:eastAsia="仿宋_GB2312" w:hAnsi="Times New Roman" w:cs="Times New Roman"/>
        </w:rPr>
        <w:t>《人民日报》：共享经济如何活得更好？</w:t>
      </w:r>
      <w:r>
        <w:rPr>
          <w:rFonts w:ascii="Times New Roman" w:eastAsia="仿宋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材料四</w:t>
      </w:r>
      <w:r>
        <w:rPr>
          <w:rFonts w:ascii="Times New Roman"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共享模式的风生水起，吸引着资本大举进入，让不少资本把共享模式当成最能变现的风口。有投资团队在一个小时内就决定投资某共享健身项目，并完成了打款，足可见共享模式的吸引力。资本流向固然是由市场决定的，但同时也要注意，比抢占地盘更重要的，是如何守住、守好地盘。在这方面，一些新兴共享模式显然尚未做到尽善尽美。比如，有的共享健身房名不副实，仅有一台跑步机，以至于有网友谑称</w:t>
      </w:r>
      <w:r w:rsidRPr="009C63E7">
        <w:rPr>
          <w:rFonts w:hAnsi="宋体" w:cs="Times New Roman"/>
        </w:rPr>
        <w:t>“</w:t>
      </w:r>
      <w:r w:rsidRPr="009C63E7">
        <w:rPr>
          <w:rFonts w:ascii="Times New Roman" w:eastAsia="楷体_GB2312" w:hAnsi="Times New Roman" w:cs="Times New Roman"/>
        </w:rPr>
        <w:t>把跑步机搬到小区里，就是健身房吗</w:t>
      </w:r>
      <w:r w:rsidRPr="009C63E7">
        <w:rPr>
          <w:rFonts w:hAnsi="宋体" w:cs="Times New Roman"/>
        </w:rPr>
        <w:t>”</w:t>
      </w:r>
      <w:r w:rsidRPr="009C63E7">
        <w:rPr>
          <w:rFonts w:ascii="Times New Roman" w:eastAsia="楷体_GB2312" w:hAnsi="Times New Roman" w:cs="Times New Roman"/>
        </w:rPr>
        <w:t>？而一些共享项目也因管理不当极其耗费资源，引发公众担忧和遗憾。凡此种种都提示人们，共享经济不仅要把选题找好，更要把文章做好。</w:t>
      </w:r>
    </w:p>
    <w:p w:rsidR="002D240A" w:rsidRDefault="009C63E7" w:rsidP="002D240A">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把共享经济的文章做好，不能只是把共享当成噱头，只拿共享说事而缺少真诚。对创业者与资本来说，在商业布局的同时，更应该注重线下服务，尤其是向用户提供良好体验，否则辛苦抢占的先机有可能得而复失。而对相关部门来说，监管是共享业态不可或缺的重要方面，不容有失。以让</w:t>
      </w:r>
      <w:r w:rsidRPr="009C63E7">
        <w:rPr>
          <w:rFonts w:hAnsi="宋体" w:cs="Times New Roman"/>
        </w:rPr>
        <w:t>“</w:t>
      </w:r>
      <w:r w:rsidRPr="009C63E7">
        <w:rPr>
          <w:rFonts w:ascii="Times New Roman" w:eastAsia="楷体_GB2312" w:hAnsi="Times New Roman" w:cs="Times New Roman"/>
        </w:rPr>
        <w:t>青少年想唱就唱</w:t>
      </w:r>
      <w:r w:rsidRPr="009C63E7">
        <w:rPr>
          <w:rFonts w:hAnsi="宋体" w:cs="Times New Roman"/>
        </w:rPr>
        <w:t>”</w:t>
      </w:r>
      <w:r w:rsidRPr="009C63E7">
        <w:rPr>
          <w:rFonts w:ascii="Times New Roman" w:eastAsia="楷体_GB2312" w:hAnsi="Times New Roman" w:cs="Times New Roman"/>
        </w:rPr>
        <w:t>的迷你</w:t>
      </w:r>
      <w:r w:rsidRPr="009C63E7">
        <w:rPr>
          <w:rFonts w:ascii="Times New Roman" w:eastAsia="楷体_GB2312" w:hAnsi="Times New Roman" w:cs="Times New Roman"/>
        </w:rPr>
        <w:t>KTV</w:t>
      </w:r>
      <w:r w:rsidRPr="009C63E7">
        <w:rPr>
          <w:rFonts w:ascii="Times New Roman" w:eastAsia="楷体_GB2312" w:hAnsi="Times New Roman" w:cs="Times New Roman"/>
        </w:rPr>
        <w:t>为例，它的出现满足了年轻人的个性诉求，但也给文化行政部门和文化市场综合执法机构提出了管理难题，比如，经营者是否应该取得相关许可？备案制管理让新业态飞速发展，未成年人的权益又该如何保障？回答好这些问题，是规范共享经济的题中之义。</w:t>
      </w:r>
    </w:p>
    <w:p w:rsidR="009C63E7" w:rsidRDefault="009C63E7" w:rsidP="002D240A">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《人民日报》评共享经济：不仅要找好选题</w:t>
      </w:r>
      <w:r>
        <w:rPr>
          <w:rFonts w:ascii="Times New Roman" w:eastAsia="仿宋_GB2312" w:hAnsi="Times New Roman" w:cs="Times New Roman"/>
        </w:rPr>
        <w:t xml:space="preserve">　</w:t>
      </w:r>
      <w:r w:rsidRPr="009C63E7">
        <w:rPr>
          <w:rFonts w:ascii="Times New Roman" w:eastAsia="仿宋_GB2312" w:hAnsi="Times New Roman" w:cs="Times New Roman"/>
        </w:rPr>
        <w:t>更要做好文章</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下列对材料相关内容的理解</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正如农耕养殖取代狩猎采集</w:t>
      </w:r>
      <w:r>
        <w:rPr>
          <w:rFonts w:ascii="Times New Roman" w:hAnsi="Times New Roman" w:cs="Times New Roman"/>
        </w:rPr>
        <w:t>、</w:t>
      </w:r>
      <w:r w:rsidRPr="009C63E7">
        <w:rPr>
          <w:rFonts w:ascii="Times New Roman" w:hAnsi="Times New Roman" w:cs="Times New Roman"/>
        </w:rPr>
        <w:t>工业经济取代农业经济是时代的必然一样</w:t>
      </w:r>
      <w:r>
        <w:rPr>
          <w:rFonts w:ascii="Times New Roman" w:hAnsi="Times New Roman" w:cs="Times New Roman"/>
        </w:rPr>
        <w:t>，</w:t>
      </w:r>
      <w:r w:rsidRPr="009C63E7">
        <w:rPr>
          <w:rFonts w:ascii="Times New Roman" w:hAnsi="Times New Roman" w:cs="Times New Roman"/>
        </w:rPr>
        <w:t>共享经济新业态必将成为未来经济发展大趋势</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2014</w:t>
      </w:r>
      <w:r w:rsidRPr="009C63E7">
        <w:rPr>
          <w:rFonts w:ascii="Times New Roman" w:hAnsi="Times New Roman" w:cs="Times New Roman"/>
        </w:rPr>
        <w:t>年后</w:t>
      </w:r>
      <w:r>
        <w:rPr>
          <w:rFonts w:ascii="Times New Roman" w:hAnsi="Times New Roman" w:cs="Times New Roman"/>
        </w:rPr>
        <w:t>，</w:t>
      </w:r>
      <w:r w:rsidRPr="009C63E7">
        <w:rPr>
          <w:rFonts w:ascii="Times New Roman" w:hAnsi="Times New Roman" w:cs="Times New Roman"/>
        </w:rPr>
        <w:t>中国</w:t>
      </w:r>
      <w:r w:rsidRPr="009C63E7">
        <w:rPr>
          <w:rFonts w:hAnsi="宋体" w:cs="Times New Roman"/>
        </w:rPr>
        <w:t>“</w:t>
      </w:r>
      <w:r w:rsidRPr="009C63E7">
        <w:rPr>
          <w:rFonts w:ascii="Times New Roman" w:hAnsi="Times New Roman" w:cs="Times New Roman"/>
        </w:rPr>
        <w:t>共享经济</w:t>
      </w:r>
      <w:r w:rsidRPr="009C63E7">
        <w:rPr>
          <w:rFonts w:hAnsi="宋体" w:cs="Times New Roman"/>
        </w:rPr>
        <w:t>”</w:t>
      </w:r>
      <w:r w:rsidRPr="009C63E7">
        <w:rPr>
          <w:rFonts w:ascii="Times New Roman" w:hAnsi="Times New Roman" w:cs="Times New Roman"/>
        </w:rPr>
        <w:t>市场规模增速放缓</w:t>
      </w:r>
      <w:r>
        <w:rPr>
          <w:rFonts w:ascii="Times New Roman" w:hAnsi="Times New Roman" w:cs="Times New Roman"/>
        </w:rPr>
        <w:t>，</w:t>
      </w:r>
      <w:r w:rsidRPr="009C63E7">
        <w:rPr>
          <w:rFonts w:ascii="Times New Roman" w:hAnsi="Times New Roman" w:cs="Times New Roman"/>
        </w:rPr>
        <w:t>但是仍然稳步增长</w:t>
      </w:r>
      <w:r>
        <w:rPr>
          <w:rFonts w:ascii="Times New Roman" w:hAnsi="Times New Roman" w:cs="Times New Roman"/>
        </w:rPr>
        <w:t>，</w:t>
      </w:r>
      <w:r w:rsidRPr="009C63E7">
        <w:rPr>
          <w:rFonts w:ascii="Times New Roman" w:hAnsi="Times New Roman" w:cs="Times New Roman"/>
        </w:rPr>
        <w:t>2020</w:t>
      </w:r>
      <w:r w:rsidRPr="009C63E7">
        <w:rPr>
          <w:rFonts w:ascii="Times New Roman" w:hAnsi="Times New Roman" w:cs="Times New Roman"/>
        </w:rPr>
        <w:t>年将突破</w:t>
      </w:r>
      <w:r w:rsidRPr="009C63E7">
        <w:rPr>
          <w:rFonts w:ascii="Times New Roman" w:hAnsi="Times New Roman" w:cs="Times New Roman"/>
        </w:rPr>
        <w:t>10</w:t>
      </w:r>
      <w:r w:rsidRPr="009C63E7">
        <w:rPr>
          <w:rFonts w:ascii="Times New Roman" w:hAnsi="Times New Roman" w:cs="Times New Roman"/>
        </w:rPr>
        <w:t>万亿元</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共享单车</w:t>
      </w:r>
      <w:r>
        <w:rPr>
          <w:rFonts w:ascii="Times New Roman" w:hAnsi="Times New Roman" w:cs="Times New Roman"/>
        </w:rPr>
        <w:t>、</w:t>
      </w:r>
      <w:r w:rsidRPr="009C63E7">
        <w:rPr>
          <w:rFonts w:ascii="Times New Roman" w:hAnsi="Times New Roman" w:cs="Times New Roman"/>
        </w:rPr>
        <w:t>汽车</w:t>
      </w:r>
      <w:r>
        <w:rPr>
          <w:rFonts w:ascii="Times New Roman" w:hAnsi="Times New Roman" w:cs="Times New Roman"/>
        </w:rPr>
        <w:t>、</w:t>
      </w:r>
      <w:r w:rsidRPr="009C63E7">
        <w:rPr>
          <w:rFonts w:ascii="Times New Roman" w:hAnsi="Times New Roman" w:cs="Times New Roman"/>
        </w:rPr>
        <w:t>玩具带来了百姓生活方式</w:t>
      </w:r>
      <w:r>
        <w:rPr>
          <w:rFonts w:ascii="Times New Roman" w:hAnsi="Times New Roman" w:cs="Times New Roman"/>
        </w:rPr>
        <w:t>、</w:t>
      </w:r>
      <w:r w:rsidRPr="009C63E7">
        <w:rPr>
          <w:rFonts w:ascii="Times New Roman" w:hAnsi="Times New Roman" w:cs="Times New Roman"/>
        </w:rPr>
        <w:t>思维方式的变革</w:t>
      </w:r>
      <w:r>
        <w:rPr>
          <w:rFonts w:ascii="Times New Roman" w:hAnsi="Times New Roman" w:cs="Times New Roman"/>
        </w:rPr>
        <w:t>，</w:t>
      </w:r>
      <w:r w:rsidRPr="009C63E7">
        <w:rPr>
          <w:rFonts w:ascii="Times New Roman" w:hAnsi="Times New Roman" w:cs="Times New Roman"/>
        </w:rPr>
        <w:t>有利于对社会闲置资源进行再次调配</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因共享模式的吸引力</w:t>
      </w:r>
      <w:r>
        <w:rPr>
          <w:rFonts w:ascii="Times New Roman" w:hAnsi="Times New Roman" w:cs="Times New Roman"/>
        </w:rPr>
        <w:t>，</w:t>
      </w:r>
      <w:r w:rsidRPr="009C63E7">
        <w:rPr>
          <w:rFonts w:ascii="Times New Roman" w:hAnsi="Times New Roman" w:cs="Times New Roman"/>
        </w:rPr>
        <w:t>有的投资团队没有把选题找好</w:t>
      </w:r>
      <w:r>
        <w:rPr>
          <w:rFonts w:ascii="Times New Roman" w:hAnsi="Times New Roman" w:cs="Times New Roman"/>
        </w:rPr>
        <w:t>，</w:t>
      </w:r>
      <w:r w:rsidRPr="009C63E7">
        <w:rPr>
          <w:rFonts w:ascii="Times New Roman" w:hAnsi="Times New Roman" w:cs="Times New Roman"/>
        </w:rPr>
        <w:t>在一些项目上仓促投资</w:t>
      </w:r>
      <w:r>
        <w:rPr>
          <w:rFonts w:ascii="Times New Roman" w:hAnsi="Times New Roman" w:cs="Times New Roman"/>
        </w:rPr>
        <w:t>，</w:t>
      </w:r>
      <w:r w:rsidRPr="009C63E7">
        <w:rPr>
          <w:rFonts w:ascii="Times New Roman" w:hAnsi="Times New Roman" w:cs="Times New Roman"/>
        </w:rPr>
        <w:t>对项目管理不当极其耗费资源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原文是</w:t>
      </w:r>
      <w:r w:rsidRPr="009C63E7">
        <w:rPr>
          <w:rFonts w:hAnsi="宋体" w:cs="Times New Roman"/>
        </w:rPr>
        <w:t>“</w:t>
      </w:r>
      <w:r w:rsidRPr="009C63E7">
        <w:rPr>
          <w:rFonts w:ascii="Times New Roman" w:eastAsia="仿宋_GB2312" w:hAnsi="Times New Roman" w:cs="Times New Roman"/>
        </w:rPr>
        <w:t>共享汽车、共享玩具等平台的出现，有利于对社会闲置资源进行再次调配</w:t>
      </w:r>
      <w:r w:rsidRPr="009C63E7">
        <w:rPr>
          <w:rFonts w:hAnsi="宋体" w:cs="Times New Roman"/>
        </w:rPr>
        <w:t>”</w:t>
      </w:r>
      <w:r w:rsidRPr="009C63E7">
        <w:rPr>
          <w:rFonts w:ascii="Times New Roman" w:eastAsia="仿宋_GB2312" w:hAnsi="Times New Roman" w:cs="Times New Roman"/>
        </w:rPr>
        <w:t>，没有</w:t>
      </w:r>
      <w:r w:rsidRPr="009C63E7">
        <w:rPr>
          <w:rFonts w:hAnsi="宋体" w:cs="Times New Roman"/>
        </w:rPr>
        <w:t>“</w:t>
      </w:r>
      <w:r w:rsidRPr="009C63E7">
        <w:rPr>
          <w:rFonts w:ascii="Times New Roman" w:eastAsia="仿宋_GB2312" w:hAnsi="Times New Roman" w:cs="Times New Roman"/>
        </w:rPr>
        <w:t>共享单车</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下列对材料相关内容的概括和分析</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在未来</w:t>
      </w:r>
      <w:r>
        <w:rPr>
          <w:rFonts w:ascii="Times New Roman" w:hAnsi="Times New Roman" w:cs="Times New Roman"/>
        </w:rPr>
        <w:t>，</w:t>
      </w:r>
      <w:r w:rsidRPr="009C63E7">
        <w:rPr>
          <w:rFonts w:ascii="Times New Roman" w:hAnsi="Times New Roman" w:cs="Times New Roman"/>
        </w:rPr>
        <w:t>想让事物增值</w:t>
      </w:r>
      <w:r>
        <w:rPr>
          <w:rFonts w:ascii="Times New Roman" w:hAnsi="Times New Roman" w:cs="Times New Roman"/>
        </w:rPr>
        <w:t>，</w:t>
      </w:r>
      <w:r w:rsidRPr="009C63E7">
        <w:rPr>
          <w:rFonts w:ascii="Times New Roman" w:hAnsi="Times New Roman" w:cs="Times New Roman"/>
        </w:rPr>
        <w:t>最好的方式就是将该事物进行分享</w:t>
      </w:r>
      <w:r>
        <w:rPr>
          <w:rFonts w:ascii="Times New Roman" w:hAnsi="Times New Roman" w:cs="Times New Roman"/>
        </w:rPr>
        <w:t>，</w:t>
      </w:r>
      <w:r w:rsidRPr="009C63E7">
        <w:rPr>
          <w:rFonts w:ascii="Times New Roman" w:hAnsi="Times New Roman" w:cs="Times New Roman"/>
        </w:rPr>
        <w:t>或者以一种新的方式来分享</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2016</w:t>
      </w:r>
      <w:r w:rsidRPr="009C63E7">
        <w:rPr>
          <w:rFonts w:ascii="Times New Roman" w:hAnsi="Times New Roman" w:cs="Times New Roman"/>
        </w:rPr>
        <w:t>年中国</w:t>
      </w:r>
      <w:r w:rsidRPr="009C63E7">
        <w:rPr>
          <w:rFonts w:hAnsi="宋体" w:cs="Times New Roman"/>
        </w:rPr>
        <w:t>“</w:t>
      </w:r>
      <w:r w:rsidRPr="009C63E7">
        <w:rPr>
          <w:rFonts w:ascii="Times New Roman" w:hAnsi="Times New Roman" w:cs="Times New Roman"/>
        </w:rPr>
        <w:t>共享经济</w:t>
      </w:r>
      <w:r w:rsidRPr="009C63E7">
        <w:rPr>
          <w:rFonts w:hAnsi="宋体" w:cs="Times New Roman"/>
        </w:rPr>
        <w:t>”</w:t>
      </w:r>
      <w:r w:rsidRPr="009C63E7">
        <w:rPr>
          <w:rFonts w:ascii="Times New Roman" w:hAnsi="Times New Roman" w:cs="Times New Roman"/>
        </w:rPr>
        <w:t>市场规模达</w:t>
      </w:r>
      <w:r w:rsidRPr="009C63E7">
        <w:rPr>
          <w:rFonts w:ascii="Times New Roman" w:hAnsi="Times New Roman" w:cs="Times New Roman"/>
        </w:rPr>
        <w:t>39</w:t>
      </w:r>
      <w:r>
        <w:rPr>
          <w:rFonts w:ascii="Times New Roman" w:hAnsi="Times New Roman" w:cs="Times New Roman"/>
        </w:rPr>
        <w:t xml:space="preserve"> </w:t>
      </w:r>
      <w:r w:rsidRPr="009C63E7">
        <w:rPr>
          <w:rFonts w:ascii="Times New Roman" w:hAnsi="Times New Roman" w:cs="Times New Roman"/>
        </w:rPr>
        <w:t>480</w:t>
      </w:r>
      <w:r w:rsidRPr="009C63E7">
        <w:rPr>
          <w:rFonts w:ascii="Times New Roman" w:hAnsi="Times New Roman" w:cs="Times New Roman"/>
        </w:rPr>
        <w:t>亿元</w:t>
      </w:r>
      <w:r>
        <w:rPr>
          <w:rFonts w:ascii="Times New Roman" w:hAnsi="Times New Roman" w:cs="Times New Roman"/>
        </w:rPr>
        <w:t>，</w:t>
      </w:r>
      <w:r w:rsidRPr="009C63E7">
        <w:rPr>
          <w:rFonts w:ascii="Times New Roman" w:hAnsi="Times New Roman" w:cs="Times New Roman"/>
        </w:rPr>
        <w:t>预计</w:t>
      </w:r>
      <w:r w:rsidRPr="009C63E7">
        <w:rPr>
          <w:rFonts w:ascii="Times New Roman" w:hAnsi="Times New Roman" w:cs="Times New Roman"/>
        </w:rPr>
        <w:t>2020</w:t>
      </w:r>
      <w:r w:rsidRPr="009C63E7">
        <w:rPr>
          <w:rFonts w:ascii="Times New Roman" w:hAnsi="Times New Roman" w:cs="Times New Roman"/>
        </w:rPr>
        <w:t>年</w:t>
      </w:r>
      <w:r>
        <w:rPr>
          <w:rFonts w:ascii="Times New Roman" w:hAnsi="Times New Roman" w:cs="Times New Roman"/>
        </w:rPr>
        <w:t>，</w:t>
      </w:r>
      <w:r w:rsidRPr="009C63E7">
        <w:rPr>
          <w:rFonts w:ascii="Times New Roman" w:hAnsi="Times New Roman" w:cs="Times New Roman"/>
        </w:rPr>
        <w:t>规模将突破</w:t>
      </w:r>
      <w:r w:rsidRPr="009C63E7">
        <w:rPr>
          <w:rFonts w:ascii="Times New Roman" w:hAnsi="Times New Roman" w:cs="Times New Roman"/>
        </w:rPr>
        <w:t>10</w:t>
      </w:r>
      <w:r w:rsidRPr="009C63E7">
        <w:rPr>
          <w:rFonts w:ascii="Times New Roman" w:hAnsi="Times New Roman" w:cs="Times New Roman"/>
        </w:rPr>
        <w:t>万亿元</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运营平台执行的</w:t>
      </w:r>
      <w:r w:rsidRPr="009C63E7">
        <w:rPr>
          <w:rFonts w:hAnsi="宋体" w:cs="Times New Roman"/>
        </w:rPr>
        <w:t>“</w:t>
      </w:r>
      <w:r w:rsidRPr="009C63E7">
        <w:rPr>
          <w:rFonts w:ascii="Times New Roman" w:hAnsi="Times New Roman" w:cs="Times New Roman"/>
        </w:rPr>
        <w:t>重扩张</w:t>
      </w:r>
      <w:r>
        <w:rPr>
          <w:rFonts w:ascii="Times New Roman" w:hAnsi="Times New Roman" w:cs="Times New Roman"/>
        </w:rPr>
        <w:t>、</w:t>
      </w:r>
      <w:r w:rsidRPr="009C63E7">
        <w:rPr>
          <w:rFonts w:ascii="Times New Roman" w:hAnsi="Times New Roman" w:cs="Times New Roman"/>
        </w:rPr>
        <w:t>轻维护</w:t>
      </w:r>
      <w:r w:rsidRPr="009C63E7">
        <w:rPr>
          <w:rFonts w:hAnsi="宋体" w:cs="Times New Roman"/>
        </w:rPr>
        <w:t>”</w:t>
      </w:r>
      <w:r w:rsidRPr="009C63E7">
        <w:rPr>
          <w:rFonts w:ascii="Times New Roman" w:hAnsi="Times New Roman" w:cs="Times New Roman"/>
        </w:rPr>
        <w:t>的运营思路</w:t>
      </w:r>
      <w:r>
        <w:rPr>
          <w:rFonts w:ascii="Times New Roman" w:hAnsi="Times New Roman" w:cs="Times New Roman"/>
        </w:rPr>
        <w:t>，</w:t>
      </w:r>
      <w:r w:rsidRPr="009C63E7">
        <w:rPr>
          <w:rFonts w:ascii="Times New Roman" w:hAnsi="Times New Roman" w:cs="Times New Roman"/>
        </w:rPr>
        <w:t>成为困扰当前共享经济生存的最大问题</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投资团队只要把选题找好</w:t>
      </w:r>
      <w:r>
        <w:rPr>
          <w:rFonts w:ascii="Times New Roman" w:hAnsi="Times New Roman" w:cs="Times New Roman"/>
        </w:rPr>
        <w:t>，</w:t>
      </w:r>
      <w:r w:rsidRPr="009C63E7">
        <w:rPr>
          <w:rFonts w:ascii="Times New Roman" w:hAnsi="Times New Roman" w:cs="Times New Roman"/>
        </w:rPr>
        <w:t>就能做好共享经济的文章</w:t>
      </w:r>
      <w:r>
        <w:rPr>
          <w:rFonts w:ascii="Times New Roman" w:hAnsi="Times New Roman" w:cs="Times New Roman"/>
        </w:rPr>
        <w:t>，</w:t>
      </w:r>
      <w:r w:rsidRPr="009C63E7">
        <w:rPr>
          <w:rFonts w:ascii="Times New Roman" w:hAnsi="Times New Roman" w:cs="Times New Roman"/>
        </w:rPr>
        <w:t>就能拥抱更加广阔的美好前景</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项材料一中提及分享的前提是</w:t>
      </w:r>
      <w:r w:rsidRPr="009C63E7">
        <w:rPr>
          <w:rFonts w:hAnsi="宋体" w:cs="Times New Roman"/>
        </w:rPr>
        <w:t>“</w:t>
      </w:r>
      <w:r w:rsidRPr="009C63E7">
        <w:rPr>
          <w:rFonts w:ascii="Times New Roman" w:eastAsia="仿宋_GB2312" w:hAnsi="Times New Roman" w:cs="Times New Roman"/>
        </w:rPr>
        <w:t>可以被分享的事物</w:t>
      </w:r>
      <w:r w:rsidRPr="009C63E7">
        <w:rPr>
          <w:rFonts w:hAnsi="宋体" w:cs="Times New Roman"/>
        </w:rPr>
        <w:t>”</w:t>
      </w:r>
      <w:r w:rsidRPr="009C63E7">
        <w:rPr>
          <w:rFonts w:ascii="Times New Roman" w:eastAsia="仿宋_GB2312" w:hAnsi="Times New Roman" w:cs="Times New Roman"/>
        </w:rPr>
        <w:t>，不是所有的事物。</w:t>
      </w:r>
      <w:r w:rsidRPr="009C63E7">
        <w:rPr>
          <w:rFonts w:ascii="Times New Roman" w:eastAsia="仿宋_GB2312" w:hAnsi="Times New Roman" w:cs="Times New Roman"/>
        </w:rPr>
        <w:t>C</w:t>
      </w:r>
      <w:r w:rsidRPr="009C63E7">
        <w:rPr>
          <w:rFonts w:ascii="Times New Roman" w:eastAsia="仿宋_GB2312" w:hAnsi="Times New Roman" w:cs="Times New Roman"/>
        </w:rPr>
        <w:t>项材料三中说</w:t>
      </w:r>
      <w:r w:rsidRPr="009C63E7">
        <w:rPr>
          <w:rFonts w:hAnsi="宋体" w:cs="Times New Roman"/>
        </w:rPr>
        <w:t>“</w:t>
      </w:r>
      <w:r w:rsidRPr="009C63E7">
        <w:rPr>
          <w:rFonts w:ascii="Times New Roman" w:eastAsia="仿宋_GB2312" w:hAnsi="Times New Roman" w:cs="Times New Roman"/>
        </w:rPr>
        <w:t>相关运营平台在起初执行的却是</w:t>
      </w:r>
      <w:r w:rsidRPr="009C63E7">
        <w:rPr>
          <w:rFonts w:hAnsi="宋体" w:cs="Times New Roman"/>
        </w:rPr>
        <w:t>‘</w:t>
      </w:r>
      <w:r w:rsidRPr="009C63E7">
        <w:rPr>
          <w:rFonts w:ascii="Times New Roman" w:eastAsia="仿宋_GB2312" w:hAnsi="Times New Roman" w:cs="Times New Roman"/>
        </w:rPr>
        <w:t>重扩张、轻维护</w:t>
      </w:r>
      <w:r w:rsidRPr="009C63E7">
        <w:rPr>
          <w:rFonts w:hAnsi="宋体" w:cs="Times New Roman"/>
        </w:rPr>
        <w:t>’</w:t>
      </w:r>
      <w:r w:rsidRPr="009C63E7">
        <w:rPr>
          <w:rFonts w:ascii="Times New Roman" w:eastAsia="仿宋_GB2312" w:hAnsi="Times New Roman" w:cs="Times New Roman"/>
        </w:rPr>
        <w:t>的运营思路</w:t>
      </w:r>
      <w:r w:rsidRPr="009C63E7">
        <w:rPr>
          <w:rFonts w:hAnsi="宋体" w:cs="Times New Roman"/>
        </w:rPr>
        <w:t>”</w:t>
      </w:r>
      <w:r w:rsidRPr="009C63E7">
        <w:rPr>
          <w:rFonts w:ascii="Times New Roman" w:eastAsia="仿宋_GB2312" w:hAnsi="Times New Roman" w:cs="Times New Roman"/>
        </w:rPr>
        <w:t>，强调的</w:t>
      </w:r>
      <w:r w:rsidRPr="009C63E7">
        <w:rPr>
          <w:rFonts w:hAnsi="宋体" w:cs="Times New Roman"/>
        </w:rPr>
        <w:t>“</w:t>
      </w:r>
      <w:r w:rsidRPr="009C63E7">
        <w:rPr>
          <w:rFonts w:ascii="Times New Roman" w:eastAsia="仿宋_GB2312" w:hAnsi="Times New Roman" w:cs="Times New Roman"/>
        </w:rPr>
        <w:t>起初</w:t>
      </w:r>
      <w:r w:rsidRPr="009C63E7">
        <w:rPr>
          <w:rFonts w:hAnsi="宋体" w:cs="Times New Roman"/>
        </w:rPr>
        <w:t>”</w:t>
      </w:r>
      <w:r w:rsidRPr="009C63E7">
        <w:rPr>
          <w:rFonts w:ascii="Times New Roman" w:eastAsia="仿宋_GB2312" w:hAnsi="Times New Roman" w:cs="Times New Roman"/>
        </w:rPr>
        <w:t>，且文中并未说</w:t>
      </w:r>
      <w:r w:rsidRPr="009C63E7">
        <w:rPr>
          <w:rFonts w:hAnsi="宋体" w:cs="Times New Roman"/>
        </w:rPr>
        <w:t>“</w:t>
      </w:r>
      <w:r w:rsidRPr="009C63E7">
        <w:rPr>
          <w:rFonts w:ascii="Times New Roman" w:eastAsia="仿宋_GB2312" w:hAnsi="Times New Roman" w:cs="Times New Roman"/>
        </w:rPr>
        <w:t>最大问题</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D</w:t>
      </w:r>
      <w:r w:rsidRPr="009C63E7">
        <w:rPr>
          <w:rFonts w:ascii="Times New Roman" w:eastAsia="仿宋_GB2312" w:hAnsi="Times New Roman" w:cs="Times New Roman"/>
        </w:rPr>
        <w:t>项材料四中，做好共享经济的文章</w:t>
      </w:r>
      <w:r w:rsidRPr="009C63E7">
        <w:rPr>
          <w:rFonts w:hAnsi="宋体" w:cs="Times New Roman"/>
        </w:rPr>
        <w:t>“</w:t>
      </w:r>
      <w:r w:rsidRPr="009C63E7">
        <w:rPr>
          <w:rFonts w:ascii="Times New Roman" w:eastAsia="仿宋_GB2312" w:hAnsi="Times New Roman" w:cs="Times New Roman"/>
        </w:rPr>
        <w:t>在商业布局的同时，更应该注重线下服务，尤其是向用户提供良好体验</w:t>
      </w:r>
      <w:r w:rsidRPr="009C63E7">
        <w:rPr>
          <w:rFonts w:hAnsi="宋体" w:cs="Times New Roman"/>
        </w:rPr>
        <w:t>”</w:t>
      </w:r>
      <w:r w:rsidRPr="009C63E7">
        <w:rPr>
          <w:rFonts w:ascii="Times New Roman" w:eastAsia="仿宋_GB2312" w:hAnsi="Times New Roman" w:cs="Times New Roman"/>
        </w:rPr>
        <w:t>，可见找好选题只是一个条件，不是全部条件。</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结合材料谈谈如何才能让</w:t>
      </w:r>
      <w:r w:rsidRPr="009C63E7">
        <w:rPr>
          <w:rFonts w:hAnsi="宋体" w:cs="Times New Roman"/>
        </w:rPr>
        <w:t>“</w:t>
      </w:r>
      <w:r w:rsidRPr="009C63E7">
        <w:rPr>
          <w:rFonts w:ascii="Times New Roman" w:hAnsi="Times New Roman" w:cs="Times New Roman"/>
        </w:rPr>
        <w:t>共享经济</w:t>
      </w:r>
      <w:r w:rsidRPr="009C63E7">
        <w:rPr>
          <w:rFonts w:hAnsi="宋体" w:cs="Times New Roman"/>
        </w:rPr>
        <w:t>”</w:t>
      </w:r>
      <w:r w:rsidRPr="009C63E7">
        <w:rPr>
          <w:rFonts w:ascii="Times New Roman" w:hAnsi="Times New Roman" w:cs="Times New Roman"/>
        </w:rPr>
        <w:t>走得更远更好</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hAnsi="宋体" w:cs="Times New Roman"/>
        </w:rPr>
        <w:t>①</w:t>
      </w:r>
      <w:r w:rsidRPr="009C63E7">
        <w:rPr>
          <w:rFonts w:ascii="Times New Roman" w:hAnsi="Times New Roman" w:cs="Times New Roman"/>
        </w:rPr>
        <w:t>首先要把共享经济选题找好</w:t>
      </w:r>
      <w:r>
        <w:rPr>
          <w:rFonts w:ascii="Times New Roman" w:hAnsi="Times New Roman" w:cs="Times New Roman"/>
        </w:rPr>
        <w:t>，</w:t>
      </w:r>
      <w:r w:rsidRPr="009C63E7">
        <w:rPr>
          <w:rFonts w:ascii="Times New Roman" w:hAnsi="Times New Roman" w:cs="Times New Roman"/>
        </w:rPr>
        <w:t>做好商业布局</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注重线下服务</w:t>
      </w:r>
      <w:r>
        <w:rPr>
          <w:rFonts w:ascii="Times New Roman" w:hAnsi="Times New Roman" w:cs="Times New Roman"/>
        </w:rPr>
        <w:t>，</w:t>
      </w:r>
      <w:r w:rsidRPr="009C63E7">
        <w:rPr>
          <w:rFonts w:ascii="Times New Roman" w:hAnsi="Times New Roman" w:cs="Times New Roman"/>
        </w:rPr>
        <w:t>尤其是向用户提供良好体验</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相关部门要加强监管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二、阅读下面的文字，完成文后题目。</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材料一</w:t>
      </w:r>
      <w:r>
        <w:rPr>
          <w:rFonts w:ascii="Times New Roman"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当前共享经济已经有大量资金投入，</w:t>
      </w:r>
      <w:r w:rsidRPr="009C63E7">
        <w:rPr>
          <w:rFonts w:ascii="Times New Roman" w:eastAsia="楷体_GB2312" w:hAnsi="Times New Roman" w:cs="Times New Roman"/>
        </w:rPr>
        <w:t>2013</w:t>
      </w:r>
      <w:r w:rsidRPr="009C63E7">
        <w:rPr>
          <w:rFonts w:ascii="Times New Roman" w:eastAsia="楷体_GB2312" w:hAnsi="Times New Roman" w:cs="Times New Roman"/>
        </w:rPr>
        <w:t>年全球范围内共享经济市场规模为</w:t>
      </w:r>
      <w:r w:rsidRPr="009C63E7">
        <w:rPr>
          <w:rFonts w:ascii="Times New Roman" w:eastAsia="楷体_GB2312" w:hAnsi="Times New Roman" w:cs="Times New Roman"/>
        </w:rPr>
        <w:t>150</w:t>
      </w:r>
      <w:r w:rsidRPr="009C63E7">
        <w:rPr>
          <w:rFonts w:ascii="Times New Roman" w:eastAsia="楷体_GB2312" w:hAnsi="Times New Roman" w:cs="Times New Roman"/>
        </w:rPr>
        <w:t>亿美元，约为传统租赁经济的</w:t>
      </w:r>
      <w:r w:rsidRPr="009C63E7">
        <w:rPr>
          <w:rFonts w:ascii="Times New Roman" w:eastAsia="楷体_GB2312" w:hAnsi="Times New Roman" w:cs="Times New Roman"/>
        </w:rPr>
        <w:t>1/16</w:t>
      </w:r>
      <w:r w:rsidRPr="009C63E7">
        <w:rPr>
          <w:rFonts w:ascii="Times New Roman" w:eastAsia="楷体_GB2312" w:hAnsi="Times New Roman" w:cs="Times New Roman"/>
        </w:rPr>
        <w:t>。</w:t>
      </w:r>
      <w:r w:rsidRPr="009C63E7">
        <w:rPr>
          <w:rFonts w:ascii="Times New Roman" w:eastAsia="楷体_GB2312" w:hAnsi="Times New Roman" w:cs="Times New Roman"/>
        </w:rPr>
        <w:t>2016</w:t>
      </w:r>
      <w:r w:rsidRPr="009C63E7">
        <w:rPr>
          <w:rFonts w:ascii="Times New Roman" w:eastAsia="楷体_GB2312" w:hAnsi="Times New Roman" w:cs="Times New Roman"/>
        </w:rPr>
        <w:t>年共享经济融资规模约一千零十亿元，同比增长</w:t>
      </w:r>
      <w:r w:rsidRPr="009C63E7">
        <w:rPr>
          <w:rFonts w:ascii="Times New Roman" w:eastAsia="楷体_GB2312" w:hAnsi="Times New Roman" w:cs="Times New Roman"/>
        </w:rPr>
        <w:t>130%</w:t>
      </w:r>
      <w:r w:rsidRPr="009C63E7">
        <w:rPr>
          <w:rFonts w:ascii="Times New Roman" w:eastAsia="楷体_GB2312" w:hAnsi="Times New Roman" w:cs="Times New Roman"/>
        </w:rPr>
        <w:t>。预计到</w:t>
      </w:r>
      <w:r w:rsidRPr="009C63E7">
        <w:rPr>
          <w:rFonts w:ascii="Times New Roman" w:eastAsia="楷体_GB2312" w:hAnsi="Times New Roman" w:cs="Times New Roman"/>
        </w:rPr>
        <w:t>2025</w:t>
      </w:r>
      <w:r w:rsidRPr="009C63E7">
        <w:rPr>
          <w:rFonts w:ascii="Times New Roman" w:eastAsia="楷体_GB2312" w:hAnsi="Times New Roman" w:cs="Times New Roman"/>
        </w:rPr>
        <w:t>年，全球范围内共享经济市场规模将达到</w:t>
      </w:r>
      <w:r w:rsidRPr="009C63E7">
        <w:rPr>
          <w:rFonts w:ascii="Times New Roman" w:eastAsia="楷体_GB2312" w:hAnsi="Times New Roman" w:cs="Times New Roman"/>
        </w:rPr>
        <w:t>3</w:t>
      </w:r>
      <w:r>
        <w:rPr>
          <w:rFonts w:ascii="Times New Roman" w:eastAsia="楷体_GB2312" w:hAnsi="Times New Roman" w:cs="Times New Roman"/>
        </w:rPr>
        <w:t xml:space="preserve"> </w:t>
      </w:r>
      <w:r w:rsidRPr="009C63E7">
        <w:rPr>
          <w:rFonts w:ascii="Times New Roman" w:eastAsia="楷体_GB2312" w:hAnsi="Times New Roman" w:cs="Times New Roman"/>
        </w:rPr>
        <w:t>300</w:t>
      </w:r>
      <w:r w:rsidRPr="009C63E7">
        <w:rPr>
          <w:rFonts w:ascii="Times New Roman" w:eastAsia="楷体_GB2312" w:hAnsi="Times New Roman" w:cs="Times New Roman"/>
        </w:rPr>
        <w:t>亿美元，并与传统租赁经济规模持平。共享经济将潜移默化地实现社会公德培育。增进市场与社会的互动，在公共话语空间让共享经济带来的一系列道德问题得到充分的讨论，实现社会道德的自我修正。比如媒体、社交网站经常对不文明行为进行曝光与讨论，就是一种社会道德培育的过程。消费者将更多地参与到共享经济中，既作为共享经济产品和服务的提供者，也作为共享经济的受益者，创新活力不断提高，有效供给不断扩大，新的就业模式不断涌现，进而使得共享发展理念的转化落地，以共建带动共享发展的加快实现。</w:t>
      </w:r>
      <w:r>
        <w:rPr>
          <w:rFonts w:ascii="Times New Roman" w:eastAsia="仿宋_GB2312" w:hAnsi="Times New Roman" w:cs="Times New Roman"/>
        </w:rPr>
        <w:t>(</w:t>
      </w:r>
      <w:r w:rsidRPr="009C63E7">
        <w:rPr>
          <w:rFonts w:ascii="Times New Roman" w:eastAsia="仿宋_GB2312" w:hAnsi="Times New Roman" w:cs="Times New Roman"/>
        </w:rPr>
        <w:t>摘编自</w:t>
      </w:r>
      <w:r w:rsidRPr="009C63E7">
        <w:rPr>
          <w:rFonts w:ascii="Times New Roman" w:eastAsia="仿宋_GB2312" w:hAnsi="Times New Roman" w:cs="Times New Roman"/>
        </w:rPr>
        <w:t>2018</w:t>
      </w:r>
      <w:r w:rsidRPr="009C63E7">
        <w:rPr>
          <w:rFonts w:ascii="Times New Roman" w:eastAsia="仿宋_GB2312" w:hAnsi="Times New Roman" w:cs="Times New Roman"/>
        </w:rPr>
        <w:t>年</w:t>
      </w:r>
      <w:r w:rsidRPr="009C63E7">
        <w:rPr>
          <w:rFonts w:ascii="Times New Roman" w:eastAsia="仿宋_GB2312" w:hAnsi="Times New Roman" w:cs="Times New Roman"/>
        </w:rPr>
        <w:t>3</w:t>
      </w:r>
      <w:r w:rsidRPr="009C63E7">
        <w:rPr>
          <w:rFonts w:ascii="Times New Roman" w:eastAsia="仿宋_GB2312" w:hAnsi="Times New Roman" w:cs="Times New Roman"/>
        </w:rPr>
        <w:t>月</w:t>
      </w:r>
      <w:r w:rsidRPr="009C63E7">
        <w:rPr>
          <w:rFonts w:ascii="Times New Roman" w:eastAsia="仿宋_GB2312" w:hAnsi="Times New Roman" w:cs="Times New Roman"/>
        </w:rPr>
        <w:t>28</w:t>
      </w:r>
      <w:r w:rsidRPr="009C63E7">
        <w:rPr>
          <w:rFonts w:ascii="Times New Roman" w:eastAsia="仿宋_GB2312" w:hAnsi="Times New Roman" w:cs="Times New Roman"/>
        </w:rPr>
        <w:t>日，微信公共平台</w:t>
      </w:r>
      <w:r>
        <w:rPr>
          <w:rFonts w:ascii="Times New Roman" w:eastAsia="仿宋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材料二</w:t>
      </w:r>
      <w:r>
        <w:rPr>
          <w:rFonts w:ascii="Times New Roman" w:hAnsi="Times New Roman" w:cs="Times New Roman"/>
        </w:rPr>
        <w:t>：</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楷体_GB2312" w:hAnsi="Times New Roman" w:cs="Times New Roman"/>
        </w:rPr>
        <w:t>2017—2018</w:t>
      </w:r>
      <w:r w:rsidRPr="009C63E7">
        <w:rPr>
          <w:rFonts w:ascii="Times New Roman" w:eastAsia="楷体_GB2312" w:hAnsi="Times New Roman" w:cs="Times New Roman"/>
        </w:rPr>
        <w:t>年我国共享经济发展情况</w:t>
      </w:r>
      <w:r>
        <w:rPr>
          <w:rFonts w:ascii="Times New Roman" w:eastAsia="楷体_GB2312" w:hAnsi="Times New Roman" w:cs="Times New Roman"/>
        </w:rPr>
        <w:t>(</w:t>
      </w:r>
      <w:r w:rsidRPr="009C63E7">
        <w:rPr>
          <w:rFonts w:ascii="Times New Roman" w:eastAsia="楷体_GB2312" w:hAnsi="Times New Roman" w:cs="Times New Roman"/>
        </w:rPr>
        <w:t>单位：亿元</w:t>
      </w:r>
      <w:r>
        <w:rPr>
          <w:rFonts w:ascii="Times New Roman" w:eastAsia="楷体_GB2312" w:hAnsi="Times New Roman" w:cs="Times New Roman"/>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079"/>
        <w:gridCol w:w="1079"/>
        <w:gridCol w:w="1201"/>
      </w:tblGrid>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领域</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2017</w:t>
            </w:r>
            <w:r w:rsidRPr="009C63E7">
              <w:rPr>
                <w:rFonts w:ascii="Times New Roman" w:eastAsia="楷体_GB2312" w:hAnsi="Times New Roman" w:cs="Times New Roman"/>
              </w:rPr>
              <w:t>年</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2018</w:t>
            </w:r>
            <w:r w:rsidRPr="009C63E7">
              <w:rPr>
                <w:rFonts w:ascii="Times New Roman" w:eastAsia="楷体_GB2312" w:hAnsi="Times New Roman" w:cs="Times New Roman"/>
              </w:rPr>
              <w:t>年</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楷体_GB2312" w:eastAsia="楷体_GB2312" w:hAnsi="楷体_GB2312" w:cs="楷体_GB2312"/>
              </w:rPr>
            </w:pPr>
            <w:r w:rsidRPr="009C63E7">
              <w:rPr>
                <w:rFonts w:ascii="Times New Roman" w:eastAsia="楷体_GB2312" w:hAnsi="Times New Roman" w:cs="Times New Roman"/>
              </w:rPr>
              <w:t>增长率</w:t>
            </w:r>
            <w:r w:rsidRPr="009C63E7">
              <w:rPr>
                <w:rFonts w:ascii="Times New Roman" w:eastAsia="楷体_GB2312" w:hAnsi="Times New Roman" w:cs="Times New Roman"/>
              </w:rPr>
              <w:t>%</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交通出行</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w:t>
            </w:r>
            <w:r>
              <w:rPr>
                <w:rFonts w:ascii="Times New Roman" w:eastAsia="楷体_GB2312" w:hAnsi="Times New Roman" w:cs="Times New Roman"/>
              </w:rPr>
              <w:t xml:space="preserve"> </w:t>
            </w:r>
            <w:r w:rsidRPr="009C63E7">
              <w:rPr>
                <w:rFonts w:ascii="Times New Roman" w:eastAsia="楷体_GB2312" w:hAnsi="Times New Roman" w:cs="Times New Roman"/>
              </w:rPr>
              <w:t>010</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w:t>
            </w:r>
            <w:r>
              <w:rPr>
                <w:rFonts w:ascii="Times New Roman" w:eastAsia="楷体_GB2312" w:hAnsi="Times New Roman" w:cs="Times New Roman"/>
              </w:rPr>
              <w:t xml:space="preserve"> </w:t>
            </w:r>
            <w:r w:rsidRPr="009C63E7">
              <w:rPr>
                <w:rFonts w:ascii="Times New Roman" w:eastAsia="楷体_GB2312" w:hAnsi="Times New Roman" w:cs="Times New Roman"/>
              </w:rPr>
              <w:t>478</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0.233</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共享住宿</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120</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165</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0.375</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知识技能</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w:t>
            </w:r>
            <w:r>
              <w:rPr>
                <w:rFonts w:ascii="Times New Roman" w:eastAsia="楷体_GB2312" w:hAnsi="Times New Roman" w:cs="Times New Roman"/>
              </w:rPr>
              <w:t xml:space="preserve"> </w:t>
            </w:r>
            <w:r w:rsidRPr="009C63E7">
              <w:rPr>
                <w:rFonts w:ascii="Times New Roman" w:eastAsia="楷体_GB2312" w:hAnsi="Times New Roman" w:cs="Times New Roman"/>
              </w:rPr>
              <w:t>382</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w:t>
            </w:r>
            <w:r>
              <w:rPr>
                <w:rFonts w:ascii="Times New Roman" w:eastAsia="楷体_GB2312" w:hAnsi="Times New Roman" w:cs="Times New Roman"/>
              </w:rPr>
              <w:t xml:space="preserve"> </w:t>
            </w:r>
            <w:r w:rsidRPr="009C63E7">
              <w:rPr>
                <w:rFonts w:ascii="Times New Roman" w:eastAsia="楷体_GB2312" w:hAnsi="Times New Roman" w:cs="Times New Roman"/>
              </w:rPr>
              <w:t>353</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0.703</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生活服务</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12</w:t>
            </w:r>
            <w:r>
              <w:rPr>
                <w:rFonts w:ascii="Times New Roman" w:eastAsia="楷体_GB2312" w:hAnsi="Times New Roman" w:cs="Times New Roman"/>
              </w:rPr>
              <w:t xml:space="preserve"> </w:t>
            </w:r>
            <w:r w:rsidRPr="009C63E7">
              <w:rPr>
                <w:rFonts w:ascii="Times New Roman" w:eastAsia="楷体_GB2312" w:hAnsi="Times New Roman" w:cs="Times New Roman"/>
              </w:rPr>
              <w:t>924</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15</w:t>
            </w:r>
            <w:r>
              <w:rPr>
                <w:rFonts w:ascii="Times New Roman" w:eastAsia="楷体_GB2312" w:hAnsi="Times New Roman" w:cs="Times New Roman"/>
              </w:rPr>
              <w:t xml:space="preserve"> </w:t>
            </w:r>
            <w:r w:rsidRPr="009C63E7">
              <w:rPr>
                <w:rFonts w:ascii="Times New Roman" w:eastAsia="楷体_GB2312" w:hAnsi="Times New Roman" w:cs="Times New Roman"/>
              </w:rPr>
              <w:t>894</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0.23</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共享医疗</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56</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88</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0.571</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共享办公</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110</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206</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0.873</w:t>
            </w:r>
          </w:p>
        </w:tc>
      </w:tr>
      <w:tr w:rsidR="009C63E7" w:rsidRP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生产能力</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4</w:t>
            </w:r>
            <w:r>
              <w:rPr>
                <w:rFonts w:ascii="Times New Roman" w:eastAsia="楷体_GB2312" w:hAnsi="Times New Roman" w:cs="Times New Roman"/>
              </w:rPr>
              <w:t xml:space="preserve"> </w:t>
            </w:r>
            <w:r w:rsidRPr="009C63E7">
              <w:rPr>
                <w:rFonts w:ascii="Times New Roman" w:eastAsia="楷体_GB2312" w:hAnsi="Times New Roman" w:cs="Times New Roman"/>
              </w:rPr>
              <w:t>170</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8</w:t>
            </w:r>
            <w:r>
              <w:rPr>
                <w:rFonts w:ascii="Times New Roman" w:eastAsia="楷体_GB2312" w:hAnsi="Times New Roman" w:cs="Times New Roman"/>
              </w:rPr>
              <w:t xml:space="preserve"> </w:t>
            </w:r>
            <w:r w:rsidRPr="009C63E7">
              <w:rPr>
                <w:rFonts w:ascii="Times New Roman" w:eastAsia="楷体_GB2312" w:hAnsi="Times New Roman" w:cs="Times New Roman"/>
              </w:rPr>
              <w:t>236</w:t>
            </w:r>
          </w:p>
        </w:tc>
        <w:tc>
          <w:tcPr>
            <w:tcW w:w="1201"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0.975</w:t>
            </w:r>
          </w:p>
        </w:tc>
      </w:tr>
      <w:tr w:rsidR="009C63E7" w:rsidTr="002D240A">
        <w:trPr>
          <w:jc w:val="center"/>
        </w:trPr>
        <w:tc>
          <w:tcPr>
            <w:tcW w:w="12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总计</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20</w:t>
            </w:r>
            <w:r>
              <w:rPr>
                <w:rFonts w:ascii="Times New Roman" w:eastAsia="楷体_GB2312" w:hAnsi="Times New Roman" w:cs="Times New Roman"/>
              </w:rPr>
              <w:t xml:space="preserve"> </w:t>
            </w:r>
            <w:r w:rsidRPr="009C63E7">
              <w:rPr>
                <w:rFonts w:ascii="Times New Roman" w:eastAsia="楷体_GB2312" w:hAnsi="Times New Roman" w:cs="Times New Roman"/>
              </w:rPr>
              <w:t>772</w:t>
            </w:r>
          </w:p>
        </w:tc>
        <w:tc>
          <w:tcPr>
            <w:tcW w:w="1079"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29</w:t>
            </w:r>
            <w:r>
              <w:rPr>
                <w:rFonts w:ascii="Times New Roman" w:eastAsia="楷体_GB2312" w:hAnsi="Times New Roman" w:cs="Times New Roman"/>
              </w:rPr>
              <w:t xml:space="preserve"> </w:t>
            </w:r>
            <w:r w:rsidRPr="009C63E7">
              <w:rPr>
                <w:rFonts w:ascii="Times New Roman" w:eastAsia="楷体_GB2312" w:hAnsi="Times New Roman" w:cs="Times New Roman"/>
              </w:rPr>
              <w:t>420</w:t>
            </w:r>
          </w:p>
        </w:tc>
        <w:tc>
          <w:tcPr>
            <w:tcW w:w="1201"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0.416</w:t>
            </w:r>
          </w:p>
        </w:tc>
      </w:tr>
    </w:tbl>
    <w:p w:rsidR="002D240A" w:rsidRDefault="002D240A" w:rsidP="00142830">
      <w:pPr>
        <w:pStyle w:val="a3"/>
        <w:tabs>
          <w:tab w:val="left" w:pos="3828"/>
        </w:tabs>
        <w:snapToGrid w:val="0"/>
        <w:spacing w:line="360" w:lineRule="auto"/>
        <w:jc w:val="center"/>
        <w:rPr>
          <w:rFonts w:ascii="Times New Roman" w:eastAsia="楷体_GB2312" w:hAnsi="Times New Roman" w:cs="Times New Roman"/>
        </w:rPr>
      </w:pP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2018</w:t>
      </w:r>
      <w:r w:rsidRPr="009C63E7">
        <w:rPr>
          <w:rFonts w:ascii="Times New Roman" w:eastAsia="楷体_GB2312" w:hAnsi="Times New Roman" w:cs="Times New Roman"/>
        </w:rPr>
        <w:t>年共享经济各领域交易规模排行</w:t>
      </w:r>
      <w:r>
        <w:rPr>
          <w:rFonts w:ascii="Times New Roman" w:eastAsia="楷体_GB2312" w:hAnsi="Times New Roman" w:cs="Times New Roman"/>
        </w:rPr>
        <w:t>(</w:t>
      </w:r>
      <w:r w:rsidRPr="009C63E7">
        <w:rPr>
          <w:rFonts w:ascii="Times New Roman" w:eastAsia="楷体_GB2312" w:hAnsi="Times New Roman" w:cs="Times New Roman"/>
        </w:rPr>
        <w:t>亿元</w:t>
      </w:r>
      <w:r>
        <w:rPr>
          <w:rFonts w:ascii="Times New Roman" w:eastAsia="楷体_GB2312" w:hAnsi="Times New Roman" w:cs="Times New Roman"/>
        </w:rPr>
        <w:t>)</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fldChar w:fldCharType="begin"/>
      </w:r>
      <w:r w:rsidR="00C245AB">
        <w:rPr>
          <w:rFonts w:ascii="Times New Roman" w:eastAsia="楷体_GB2312" w:hAnsi="Times New Roman" w:cs="Times New Roman" w:hint="eastAsia"/>
        </w:rPr>
        <w:instrText xml:space="preserve"> INCLUDEPICTURE "E:\\</w:instrText>
      </w:r>
      <w:r w:rsidR="00C245AB">
        <w:rPr>
          <w:rFonts w:ascii="Times New Roman" w:eastAsia="楷体_GB2312" w:hAnsi="Times New Roman" w:cs="Times New Roman" w:hint="eastAsia"/>
        </w:rPr>
        <w:instrText>张红</w:instrText>
      </w:r>
      <w:r w:rsidR="00C245AB">
        <w:rPr>
          <w:rFonts w:ascii="Times New Roman" w:eastAsia="楷体_GB2312" w:hAnsi="Times New Roman" w:cs="Times New Roman" w:hint="eastAsia"/>
        </w:rPr>
        <w:instrText>\\2019\\</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w:instrText>
      </w:r>
      <w:r w:rsidR="00C245AB">
        <w:rPr>
          <w:rFonts w:ascii="Times New Roman" w:eastAsia="楷体_GB2312" w:hAnsi="Times New Roman" w:cs="Times New Roman" w:hint="eastAsia"/>
        </w:rPr>
        <w:instrText>大二轮</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语文</w:instrText>
      </w:r>
      <w:r w:rsidR="00C245AB">
        <w:rPr>
          <w:rFonts w:ascii="Times New Roman" w:eastAsia="楷体_GB2312" w:hAnsi="Times New Roman" w:cs="Times New Roman" w:hint="eastAsia"/>
        </w:rPr>
        <w:instrText xml:space="preserve">  </w:instrText>
      </w:r>
      <w:r w:rsidR="00C245AB">
        <w:rPr>
          <w:rFonts w:ascii="Times New Roman" w:eastAsia="楷体_GB2312" w:hAnsi="Times New Roman" w:cs="Times New Roman" w:hint="eastAsia"/>
        </w:rPr>
        <w:instrText>浙江</w:instrText>
      </w:r>
      <w:r w:rsidR="00C245AB">
        <w:rPr>
          <w:rFonts w:ascii="Times New Roman" w:eastAsia="楷体_GB2312" w:hAnsi="Times New Roman" w:cs="Times New Roman" w:hint="eastAsia"/>
        </w:rPr>
        <w:instrText xml:space="preserve">\\WORD\\LS2.TIF" \* MERGEFORMAT </w:instrText>
      </w:r>
      <w:r>
        <w:rPr>
          <w:rFonts w:ascii="Times New Roman" w:eastAsia="楷体_GB2312" w:hAnsi="Times New Roman" w:cs="Times New Roman"/>
        </w:rPr>
        <w:fldChar w:fldCharType="separate"/>
      </w:r>
      <w:r w:rsidR="00513575">
        <w:rPr>
          <w:rFonts w:ascii="Times New Roman" w:eastAsia="楷体_GB2312" w:hAnsi="Times New Roman" w:cs="Times New Roman"/>
        </w:rPr>
        <w:fldChar w:fldCharType="begin"/>
      </w:r>
      <w:r w:rsidR="00513575">
        <w:rPr>
          <w:rFonts w:ascii="Times New Roman" w:eastAsia="楷体_GB2312" w:hAnsi="Times New Roman" w:cs="Times New Roman"/>
        </w:rPr>
        <w:instrText xml:space="preserve"> </w:instrText>
      </w:r>
      <w:r w:rsidR="00513575">
        <w:rPr>
          <w:rFonts w:ascii="Times New Roman" w:eastAsia="楷体_GB2312" w:hAnsi="Times New Roman" w:cs="Times New Roman" w:hint="eastAsia"/>
        </w:rPr>
        <w:instrText>INCLUDEPICTURE  "E:\\</w:instrText>
      </w:r>
      <w:r w:rsidR="00513575">
        <w:rPr>
          <w:rFonts w:ascii="Times New Roman" w:eastAsia="楷体_GB2312" w:hAnsi="Times New Roman" w:cs="Times New Roman" w:hint="eastAsia"/>
        </w:rPr>
        <w:instrText>张红</w:instrText>
      </w:r>
      <w:r w:rsidR="00513575">
        <w:rPr>
          <w:rFonts w:ascii="Times New Roman" w:eastAsia="楷体_GB2312" w:hAnsi="Times New Roman" w:cs="Times New Roman" w:hint="eastAsia"/>
        </w:rPr>
        <w:instrText>\\2019\\</w:instrText>
      </w:r>
      <w:r w:rsidR="00513575">
        <w:rPr>
          <w:rFonts w:ascii="Times New Roman" w:eastAsia="楷体_GB2312" w:hAnsi="Times New Roman" w:cs="Times New Roman" w:hint="eastAsia"/>
        </w:rPr>
        <w:instrText>大二轮</w:instrText>
      </w:r>
      <w:r w:rsidR="00513575">
        <w:rPr>
          <w:rFonts w:ascii="Times New Roman" w:eastAsia="楷体_GB2312" w:hAnsi="Times New Roman" w:cs="Times New Roman" w:hint="eastAsia"/>
        </w:rPr>
        <w:instrText>\\</w:instrText>
      </w:r>
      <w:r w:rsidR="00513575">
        <w:rPr>
          <w:rFonts w:ascii="Times New Roman" w:eastAsia="楷体_GB2312" w:hAnsi="Times New Roman" w:cs="Times New Roman" w:hint="eastAsia"/>
        </w:rPr>
        <w:instrText>大二轮</w:instrText>
      </w:r>
      <w:r w:rsidR="00513575">
        <w:rPr>
          <w:rFonts w:ascii="Times New Roman" w:eastAsia="楷体_GB2312" w:hAnsi="Times New Roman" w:cs="Times New Roman" w:hint="eastAsia"/>
        </w:rPr>
        <w:instrText xml:space="preserve">  </w:instrText>
      </w:r>
      <w:r w:rsidR="00513575">
        <w:rPr>
          <w:rFonts w:ascii="Times New Roman" w:eastAsia="楷体_GB2312" w:hAnsi="Times New Roman" w:cs="Times New Roman" w:hint="eastAsia"/>
        </w:rPr>
        <w:instrText>语文</w:instrText>
      </w:r>
      <w:r w:rsidR="00513575">
        <w:rPr>
          <w:rFonts w:ascii="Times New Roman" w:eastAsia="楷体_GB2312" w:hAnsi="Times New Roman" w:cs="Times New Roman" w:hint="eastAsia"/>
        </w:rPr>
        <w:instrText xml:space="preserve">  </w:instrText>
      </w:r>
      <w:r w:rsidR="00513575">
        <w:rPr>
          <w:rFonts w:ascii="Times New Roman" w:eastAsia="楷体_GB2312" w:hAnsi="Times New Roman" w:cs="Times New Roman" w:hint="eastAsia"/>
        </w:rPr>
        <w:instrText>浙江</w:instrText>
      </w:r>
      <w:r w:rsidR="00513575">
        <w:rPr>
          <w:rFonts w:ascii="Times New Roman" w:eastAsia="楷体_GB2312" w:hAnsi="Times New Roman" w:cs="Times New Roman" w:hint="eastAsia"/>
        </w:rPr>
        <w:instrText>\\</w:instrText>
      </w:r>
      <w:r w:rsidR="00513575">
        <w:rPr>
          <w:rFonts w:ascii="Times New Roman" w:eastAsia="楷体_GB2312" w:hAnsi="Times New Roman" w:cs="Times New Roman" w:hint="eastAsia"/>
        </w:rPr>
        <w:instrText>全书完整的</w:instrText>
      </w:r>
      <w:r w:rsidR="00513575">
        <w:rPr>
          <w:rFonts w:ascii="Times New Roman" w:eastAsia="楷体_GB2312" w:hAnsi="Times New Roman" w:cs="Times New Roman" w:hint="eastAsia"/>
        </w:rPr>
        <w:instrText>Word</w:instrText>
      </w:r>
      <w:r w:rsidR="00513575">
        <w:rPr>
          <w:rFonts w:ascii="Times New Roman" w:eastAsia="楷体_GB2312" w:hAnsi="Times New Roman" w:cs="Times New Roman" w:hint="eastAsia"/>
        </w:rPr>
        <w:instrText>版文档</w:instrText>
      </w:r>
      <w:r w:rsidR="00513575">
        <w:rPr>
          <w:rFonts w:ascii="Times New Roman" w:eastAsia="楷体_GB2312" w:hAnsi="Times New Roman" w:cs="Times New Roman" w:hint="eastAsia"/>
        </w:rPr>
        <w:instrText>\\</w:instrText>
      </w:r>
      <w:r w:rsidR="00513575">
        <w:rPr>
          <w:rFonts w:ascii="Times New Roman" w:eastAsia="楷体_GB2312" w:hAnsi="Times New Roman" w:cs="Times New Roman" w:hint="eastAsia"/>
        </w:rPr>
        <w:instrText>高效四练</w:instrText>
      </w:r>
      <w:r w:rsidR="00513575">
        <w:rPr>
          <w:rFonts w:ascii="Times New Roman" w:eastAsia="楷体_GB2312" w:hAnsi="Times New Roman" w:cs="Times New Roman" w:hint="eastAsia"/>
        </w:rPr>
        <w:instrText>\\</w:instrText>
      </w:r>
      <w:r w:rsidR="00513575">
        <w:rPr>
          <w:rFonts w:ascii="Times New Roman" w:eastAsia="楷体_GB2312" w:hAnsi="Times New Roman" w:cs="Times New Roman" w:hint="eastAsia"/>
        </w:rPr>
        <w:instrText>高效二练</w:instrText>
      </w:r>
      <w:r w:rsidR="00513575">
        <w:rPr>
          <w:rFonts w:ascii="Times New Roman" w:eastAsia="楷体_GB2312" w:hAnsi="Times New Roman" w:cs="Times New Roman" w:hint="eastAsia"/>
        </w:rPr>
        <w:instrText>\\LS2.TIF" \* MERGEFORMATINET</w:instrText>
      </w:r>
      <w:r w:rsidR="00513575">
        <w:rPr>
          <w:rFonts w:ascii="Times New Roman" w:eastAsia="楷体_GB2312" w:hAnsi="Times New Roman" w:cs="Times New Roman"/>
        </w:rPr>
        <w:instrText xml:space="preserve"> </w:instrText>
      </w:r>
      <w:r w:rsidR="00513575">
        <w:rPr>
          <w:rFonts w:ascii="Times New Roman" w:eastAsia="楷体_GB2312" w:hAnsi="Times New Roman" w:cs="Times New Roman"/>
        </w:rPr>
        <w:fldChar w:fldCharType="separate"/>
      </w:r>
      <w:r w:rsidR="00B94CFE">
        <w:rPr>
          <w:rFonts w:ascii="Times New Roman" w:eastAsia="楷体_GB2312" w:hAnsi="Times New Roman" w:cs="Times New Roman"/>
        </w:rPr>
        <w:pict>
          <v:shape id="_x0000_i1026" type="#_x0000_t75" style="width:200pt;height:155.5pt">
            <v:imagedata r:id="rId8" r:href="rId9"/>
          </v:shape>
        </w:pict>
      </w:r>
      <w:r w:rsidR="00513575">
        <w:rPr>
          <w:rFonts w:ascii="Times New Roman" w:eastAsia="楷体_GB2312" w:hAnsi="Times New Roman" w:cs="Times New Roman"/>
        </w:rPr>
        <w:fldChar w:fldCharType="end"/>
      </w:r>
      <w:r>
        <w:rPr>
          <w:rFonts w:ascii="Times New Roman" w:eastAsia="楷体_GB2312" w:hAnsi="Times New Roman" w:cs="Times New Roman"/>
        </w:rPr>
        <w:fldChar w:fldCharType="end"/>
      </w:r>
    </w:p>
    <w:p w:rsidR="002D240A" w:rsidRDefault="009C63E7" w:rsidP="002D240A">
      <w:pPr>
        <w:pStyle w:val="a3"/>
        <w:tabs>
          <w:tab w:val="left" w:pos="3828"/>
        </w:tabs>
        <w:snapToGrid w:val="0"/>
        <w:spacing w:line="360" w:lineRule="auto"/>
        <w:ind w:firstLineChars="200" w:firstLine="420"/>
        <w:rPr>
          <w:rFonts w:ascii="Times New Roman" w:eastAsia="仿宋_GB2312" w:hAnsi="Times New Roman" w:cs="Times New Roman"/>
        </w:rPr>
      </w:pPr>
      <w:r w:rsidRPr="002D240A">
        <w:rPr>
          <w:rFonts w:ascii="Times New Roman" w:eastAsia="楷体_GB2312" w:hAnsi="Times New Roman" w:cs="Times New Roman"/>
        </w:rPr>
        <w:t>共享经济的高速发展给我国当前的社会治理带来了挑战。主要的挑战在于，政府在对共享经济管理时，如何把握有效监管和鼓励发展之间的尺度。一方面，在交通基础设施、土地资源有限，各领域具体法律法规尚未完善的情况下，政府不得不根据现有资源环境的承载力和政府解决问题的能力，对共享经济作出一定程度的限制和有效的监管；另一方面，共享经济作为一种符合经济社会发展需要的新经济模式，既需要适合其发展的社会环境，也需要政府对其进行鼓励和扶持。同时，共享经济对传统行业的威胁也影响着就业和社会稳定。未来一段时间共享经济细分领域的相关法律规则将逐渐确立，在法律制定中综合各方利益与需求让法律法规成为底线保障，将给新兴的产业形态更多的成长空间，鼓励共享经济的发展。</w:t>
      </w:r>
    </w:p>
    <w:p w:rsidR="009C63E7" w:rsidRDefault="009C63E7" w:rsidP="002D240A">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文章与数据来源：</w:t>
      </w:r>
      <w:r w:rsidRPr="009C63E7">
        <w:rPr>
          <w:rFonts w:ascii="Times New Roman" w:eastAsia="仿宋_GB2312" w:hAnsi="Times New Roman" w:cs="Times New Roman"/>
        </w:rPr>
        <w:t>2019</w:t>
      </w:r>
      <w:r w:rsidRPr="009C63E7">
        <w:rPr>
          <w:rFonts w:ascii="Times New Roman" w:eastAsia="仿宋_GB2312" w:hAnsi="Times New Roman" w:cs="Times New Roman"/>
        </w:rPr>
        <w:t>年</w:t>
      </w:r>
      <w:r w:rsidRPr="009C63E7">
        <w:rPr>
          <w:rFonts w:ascii="Times New Roman" w:eastAsia="仿宋_GB2312" w:hAnsi="Times New Roman" w:cs="Times New Roman"/>
        </w:rPr>
        <w:t>3</w:t>
      </w:r>
      <w:r w:rsidRPr="009C63E7">
        <w:rPr>
          <w:rFonts w:ascii="Times New Roman" w:eastAsia="仿宋_GB2312" w:hAnsi="Times New Roman" w:cs="Times New Roman"/>
        </w:rPr>
        <w:t>月</w:t>
      </w:r>
      <w:r w:rsidRPr="009C63E7">
        <w:rPr>
          <w:rFonts w:ascii="Times New Roman" w:eastAsia="仿宋_GB2312" w:hAnsi="Times New Roman" w:cs="Times New Roman"/>
        </w:rPr>
        <w:t>8</w:t>
      </w:r>
      <w:r w:rsidRPr="009C63E7">
        <w:rPr>
          <w:rFonts w:ascii="Times New Roman" w:eastAsia="仿宋_GB2312" w:hAnsi="Times New Roman" w:cs="Times New Roman"/>
        </w:rPr>
        <w:t>日国家信息中心、中商产业研究院</w:t>
      </w:r>
      <w:r>
        <w:rPr>
          <w:rFonts w:ascii="Times New Roman" w:eastAsia="仿宋_GB2312"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材料三</w:t>
      </w:r>
      <w:r>
        <w:rPr>
          <w:rFonts w:ascii="Times New Roman" w:hAnsi="Times New Roman" w:cs="Times New Roman"/>
        </w:rPr>
        <w:t>：</w:t>
      </w:r>
    </w:p>
    <w:p w:rsidR="009C63E7" w:rsidRDefault="009C63E7" w:rsidP="002D240A">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共享经济，是由个人或第三方平台将闲置资源或服务有偿分享给需求者，并从中获得报酬的经济模式，其核心特征是基于信息技术平台的资源优化配置。在讨论共享经济的内涵与现状时，有必要对共享经济的广义与狭义概念进行一定程度的区分。从狭义来看，共享经济是以获得一定报酬为目的，陌生人之间物品使用权暂时性转移的商业模式。随着共享经济内涵的不断扩展，广义的共享经济模式已经涉及在网络信息平台上对闲置的物品进行租赁、二手转让等经济模式，同时共享经济模式也包括对闲置资产、技能、服务进行共享的协同生活方式。以共享单车为代表的互联网新型租赁经济模式，往往被视为广义共享经济的重要组成部分。国家信息中心发布的《中国共享经济发展年度报告</w:t>
      </w:r>
      <w:r>
        <w:rPr>
          <w:rFonts w:ascii="Times New Roman" w:eastAsia="楷体_GB2312" w:hAnsi="Times New Roman" w:cs="Times New Roman"/>
        </w:rPr>
        <w:t>(</w:t>
      </w:r>
      <w:r w:rsidRPr="009C63E7">
        <w:rPr>
          <w:rFonts w:ascii="Times New Roman" w:eastAsia="楷体_GB2312" w:hAnsi="Times New Roman" w:cs="Times New Roman"/>
        </w:rPr>
        <w:t>2019</w:t>
      </w:r>
      <w:r>
        <w:rPr>
          <w:rFonts w:ascii="Times New Roman" w:eastAsia="楷体_GB2312" w:hAnsi="Times New Roman" w:cs="Times New Roman"/>
        </w:rPr>
        <w:t>)</w:t>
      </w:r>
      <w:r w:rsidRPr="009C63E7">
        <w:rPr>
          <w:rFonts w:ascii="Times New Roman" w:eastAsia="楷体_GB2312" w:hAnsi="Times New Roman" w:cs="Times New Roman"/>
        </w:rPr>
        <w:t>》显示，</w:t>
      </w:r>
      <w:r w:rsidRPr="009C63E7">
        <w:rPr>
          <w:rFonts w:ascii="Times New Roman" w:eastAsia="楷体_GB2312" w:hAnsi="Times New Roman" w:cs="Times New Roman"/>
        </w:rPr>
        <w:t>2018</w:t>
      </w:r>
      <w:r w:rsidRPr="009C63E7">
        <w:rPr>
          <w:rFonts w:ascii="Times New Roman" w:eastAsia="楷体_GB2312" w:hAnsi="Times New Roman" w:cs="Times New Roman"/>
        </w:rPr>
        <w:t>年共享经济领域直接融资规模约</w:t>
      </w:r>
      <w:r w:rsidRPr="009C63E7">
        <w:rPr>
          <w:rFonts w:ascii="Times New Roman" w:eastAsia="楷体_GB2312" w:hAnsi="Times New Roman" w:cs="Times New Roman"/>
        </w:rPr>
        <w:t>1</w:t>
      </w:r>
      <w:r>
        <w:rPr>
          <w:rFonts w:ascii="Times New Roman" w:eastAsia="楷体_GB2312" w:hAnsi="Times New Roman" w:cs="Times New Roman"/>
        </w:rPr>
        <w:t xml:space="preserve"> </w:t>
      </w:r>
      <w:r w:rsidRPr="009C63E7">
        <w:rPr>
          <w:rFonts w:ascii="Times New Roman" w:eastAsia="楷体_GB2312" w:hAnsi="Times New Roman" w:cs="Times New Roman"/>
        </w:rPr>
        <w:t>490</w:t>
      </w:r>
      <w:r w:rsidRPr="009C63E7">
        <w:rPr>
          <w:rFonts w:ascii="Times New Roman" w:eastAsia="楷体_GB2312" w:hAnsi="Times New Roman" w:cs="Times New Roman"/>
        </w:rPr>
        <w:t>亿元，同比下降</w:t>
      </w:r>
      <w:r w:rsidRPr="009C63E7">
        <w:rPr>
          <w:rFonts w:ascii="Times New Roman" w:eastAsia="楷体_GB2312" w:hAnsi="Times New Roman" w:cs="Times New Roman"/>
        </w:rPr>
        <w:t>23.2%</w:t>
      </w:r>
      <w:r w:rsidRPr="009C63E7">
        <w:rPr>
          <w:rFonts w:ascii="Times New Roman" w:eastAsia="楷体_GB2312" w:hAnsi="Times New Roman" w:cs="Times New Roman"/>
        </w:rPr>
        <w:t>，首次出现负增长；</w:t>
      </w:r>
      <w:r w:rsidRPr="009C63E7">
        <w:rPr>
          <w:rFonts w:ascii="Times New Roman" w:eastAsia="楷体_GB2312" w:hAnsi="Times New Roman" w:cs="Times New Roman"/>
        </w:rPr>
        <w:t>2018</w:t>
      </w:r>
      <w:r w:rsidRPr="009C63E7">
        <w:rPr>
          <w:rFonts w:ascii="Times New Roman" w:eastAsia="楷体_GB2312" w:hAnsi="Times New Roman" w:cs="Times New Roman"/>
        </w:rPr>
        <w:t>年共享经济市场交易额为</w:t>
      </w:r>
      <w:r w:rsidRPr="009C63E7">
        <w:rPr>
          <w:rFonts w:ascii="Times New Roman" w:eastAsia="楷体_GB2312" w:hAnsi="Times New Roman" w:cs="Times New Roman"/>
        </w:rPr>
        <w:t>29</w:t>
      </w:r>
      <w:r>
        <w:rPr>
          <w:rFonts w:ascii="Times New Roman" w:eastAsia="楷体_GB2312" w:hAnsi="Times New Roman" w:cs="Times New Roman"/>
        </w:rPr>
        <w:t xml:space="preserve"> </w:t>
      </w:r>
      <w:r w:rsidRPr="009C63E7">
        <w:rPr>
          <w:rFonts w:ascii="Times New Roman" w:eastAsia="楷体_GB2312" w:hAnsi="Times New Roman" w:cs="Times New Roman"/>
        </w:rPr>
        <w:t>420</w:t>
      </w:r>
      <w:r w:rsidRPr="009C63E7">
        <w:rPr>
          <w:rFonts w:ascii="Times New Roman" w:eastAsia="楷体_GB2312" w:hAnsi="Times New Roman" w:cs="Times New Roman"/>
        </w:rPr>
        <w:t>亿元，比上年增长</w:t>
      </w:r>
      <w:r w:rsidRPr="009C63E7">
        <w:rPr>
          <w:rFonts w:ascii="Times New Roman" w:eastAsia="楷体_GB2312" w:hAnsi="Times New Roman" w:cs="Times New Roman"/>
        </w:rPr>
        <w:t>41.6%</w:t>
      </w:r>
      <w:r w:rsidRPr="009C63E7">
        <w:rPr>
          <w:rFonts w:ascii="Times New Roman" w:eastAsia="楷体_GB2312" w:hAnsi="Times New Roman" w:cs="Times New Roman"/>
        </w:rPr>
        <w:t>；共享经济参与者人数约</w:t>
      </w:r>
      <w:r w:rsidRPr="009C63E7">
        <w:rPr>
          <w:rFonts w:ascii="Times New Roman" w:eastAsia="楷体_GB2312" w:hAnsi="Times New Roman" w:cs="Times New Roman"/>
        </w:rPr>
        <w:t>7.6</w:t>
      </w:r>
      <w:r w:rsidRPr="009C63E7">
        <w:rPr>
          <w:rFonts w:ascii="Times New Roman" w:eastAsia="楷体_GB2312" w:hAnsi="Times New Roman" w:cs="Times New Roman"/>
        </w:rPr>
        <w:t>亿人，其中提供服务者人数约</w:t>
      </w:r>
      <w:r w:rsidRPr="009C63E7">
        <w:rPr>
          <w:rFonts w:ascii="Times New Roman" w:eastAsia="楷体_GB2312" w:hAnsi="Times New Roman" w:cs="Times New Roman"/>
        </w:rPr>
        <w:t>7</w:t>
      </w:r>
      <w:r>
        <w:rPr>
          <w:rFonts w:ascii="Times New Roman" w:eastAsia="楷体_GB2312" w:hAnsi="Times New Roman" w:cs="Times New Roman"/>
        </w:rPr>
        <w:t xml:space="preserve"> </w:t>
      </w:r>
      <w:r w:rsidRPr="009C63E7">
        <w:rPr>
          <w:rFonts w:ascii="Times New Roman" w:eastAsia="楷体_GB2312" w:hAnsi="Times New Roman" w:cs="Times New Roman"/>
        </w:rPr>
        <w:t>500</w:t>
      </w:r>
      <w:r w:rsidRPr="009C63E7">
        <w:rPr>
          <w:rFonts w:ascii="Times New Roman" w:eastAsia="楷体_GB2312" w:hAnsi="Times New Roman" w:cs="Times New Roman"/>
        </w:rPr>
        <w:t>万人，创造大量的灵活就业机会。</w:t>
      </w:r>
      <w:r>
        <w:rPr>
          <w:rFonts w:ascii="Times New Roman" w:eastAsia="仿宋_GB2312" w:hAnsi="Times New Roman" w:cs="Times New Roman"/>
        </w:rPr>
        <w:t>(</w:t>
      </w:r>
      <w:r w:rsidRPr="009C63E7">
        <w:rPr>
          <w:rFonts w:ascii="Times New Roman" w:eastAsia="仿宋_GB2312" w:hAnsi="Times New Roman" w:cs="Times New Roman"/>
        </w:rPr>
        <w:t>摘编自</w:t>
      </w:r>
      <w:r w:rsidRPr="009C63E7">
        <w:rPr>
          <w:rFonts w:ascii="Times New Roman" w:eastAsia="仿宋_GB2312" w:hAnsi="Times New Roman" w:cs="Times New Roman"/>
        </w:rPr>
        <w:t>2019</w:t>
      </w:r>
      <w:r w:rsidRPr="009C63E7">
        <w:rPr>
          <w:rFonts w:ascii="Times New Roman" w:eastAsia="仿宋_GB2312" w:hAnsi="Times New Roman" w:cs="Times New Roman"/>
        </w:rPr>
        <w:t>年</w:t>
      </w:r>
      <w:r w:rsidRPr="009C63E7">
        <w:rPr>
          <w:rFonts w:ascii="Times New Roman" w:eastAsia="仿宋_GB2312" w:hAnsi="Times New Roman" w:cs="Times New Roman"/>
        </w:rPr>
        <w:t>3</w:t>
      </w:r>
      <w:r w:rsidRPr="009C63E7">
        <w:rPr>
          <w:rFonts w:ascii="Times New Roman" w:eastAsia="仿宋_GB2312" w:hAnsi="Times New Roman" w:cs="Times New Roman"/>
        </w:rPr>
        <w:t>月</w:t>
      </w:r>
      <w:r w:rsidRPr="009C63E7">
        <w:rPr>
          <w:rFonts w:ascii="Times New Roman" w:eastAsia="仿宋_GB2312" w:hAnsi="Times New Roman" w:cs="Times New Roman"/>
        </w:rPr>
        <w:t>19</w:t>
      </w:r>
      <w:r w:rsidRPr="009C63E7">
        <w:rPr>
          <w:rFonts w:ascii="Times New Roman" w:eastAsia="仿宋_GB2312" w:hAnsi="Times New Roman" w:cs="Times New Roman"/>
        </w:rPr>
        <w:t>日《工人日报》</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下列对材料二相关内容的理解和分析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从总体上看</w:t>
      </w:r>
      <w:r>
        <w:rPr>
          <w:rFonts w:ascii="Times New Roman" w:hAnsi="Times New Roman" w:cs="Times New Roman"/>
        </w:rPr>
        <w:t>，</w:t>
      </w:r>
      <w:r w:rsidRPr="009C63E7">
        <w:rPr>
          <w:rFonts w:ascii="Times New Roman" w:hAnsi="Times New Roman" w:cs="Times New Roman"/>
        </w:rPr>
        <w:t>2018</w:t>
      </w:r>
      <w:r w:rsidRPr="009C63E7">
        <w:rPr>
          <w:rFonts w:ascii="Times New Roman" w:hAnsi="Times New Roman" w:cs="Times New Roman"/>
        </w:rPr>
        <w:t>年我国共享经济在生活服务</w:t>
      </w:r>
      <w:r>
        <w:rPr>
          <w:rFonts w:ascii="Times New Roman" w:hAnsi="Times New Roman" w:cs="Times New Roman"/>
        </w:rPr>
        <w:t>、</w:t>
      </w:r>
      <w:r w:rsidRPr="009C63E7">
        <w:rPr>
          <w:rFonts w:ascii="Times New Roman" w:hAnsi="Times New Roman" w:cs="Times New Roman"/>
        </w:rPr>
        <w:t>交通出行</w:t>
      </w:r>
      <w:r>
        <w:rPr>
          <w:rFonts w:ascii="Times New Roman" w:hAnsi="Times New Roman" w:cs="Times New Roman"/>
        </w:rPr>
        <w:t>、</w:t>
      </w:r>
      <w:r w:rsidRPr="009C63E7">
        <w:rPr>
          <w:rFonts w:ascii="Times New Roman" w:hAnsi="Times New Roman" w:cs="Times New Roman"/>
        </w:rPr>
        <w:t>共享住宿等几个领域较去年增长率较小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从市场结构上看</w:t>
      </w:r>
      <w:r>
        <w:rPr>
          <w:rFonts w:ascii="Times New Roman" w:hAnsi="Times New Roman" w:cs="Times New Roman"/>
        </w:rPr>
        <w:t>，</w:t>
      </w:r>
      <w:r w:rsidRPr="009C63E7">
        <w:rPr>
          <w:rFonts w:ascii="Times New Roman" w:hAnsi="Times New Roman" w:cs="Times New Roman"/>
        </w:rPr>
        <w:t>2018</w:t>
      </w:r>
      <w:r w:rsidRPr="009C63E7">
        <w:rPr>
          <w:rFonts w:ascii="Times New Roman" w:hAnsi="Times New Roman" w:cs="Times New Roman"/>
        </w:rPr>
        <w:t>年生活服务</w:t>
      </w:r>
      <w:r>
        <w:rPr>
          <w:rFonts w:ascii="Times New Roman" w:hAnsi="Times New Roman" w:cs="Times New Roman"/>
        </w:rPr>
        <w:t>、</w:t>
      </w:r>
      <w:r w:rsidRPr="009C63E7">
        <w:rPr>
          <w:rFonts w:ascii="Times New Roman" w:hAnsi="Times New Roman" w:cs="Times New Roman"/>
        </w:rPr>
        <w:t>生产能力</w:t>
      </w:r>
      <w:r>
        <w:rPr>
          <w:rFonts w:ascii="Times New Roman" w:hAnsi="Times New Roman" w:cs="Times New Roman"/>
        </w:rPr>
        <w:t>、</w:t>
      </w:r>
      <w:r w:rsidRPr="009C63E7">
        <w:rPr>
          <w:rFonts w:ascii="Times New Roman" w:hAnsi="Times New Roman" w:cs="Times New Roman"/>
        </w:rPr>
        <w:t>交通出行三个领域共享经济市场交易规模位居前三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2018</w:t>
      </w:r>
      <w:r w:rsidRPr="009C63E7">
        <w:rPr>
          <w:rFonts w:ascii="Times New Roman" w:hAnsi="Times New Roman" w:cs="Times New Roman"/>
        </w:rPr>
        <w:t>年我国共享经济在七大领域保持增长</w:t>
      </w:r>
      <w:r>
        <w:rPr>
          <w:rFonts w:ascii="Times New Roman" w:hAnsi="Times New Roman" w:cs="Times New Roman"/>
        </w:rPr>
        <w:t>，</w:t>
      </w:r>
      <w:r w:rsidRPr="009C63E7">
        <w:rPr>
          <w:rFonts w:ascii="Times New Roman" w:hAnsi="Times New Roman" w:cs="Times New Roman"/>
        </w:rPr>
        <w:t>市场结构更趋合理</w:t>
      </w:r>
      <w:r>
        <w:rPr>
          <w:rFonts w:ascii="Times New Roman" w:hAnsi="Times New Roman" w:cs="Times New Roman"/>
        </w:rPr>
        <w:t>，</w:t>
      </w:r>
      <w:r w:rsidRPr="009C63E7">
        <w:rPr>
          <w:rFonts w:ascii="Times New Roman" w:hAnsi="Times New Roman" w:cs="Times New Roman"/>
        </w:rPr>
        <w:t>对新型就业的带动作用进一步凸显</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共享经济给我国当下的社会治理带来了新的挑战</w:t>
      </w:r>
      <w:r>
        <w:rPr>
          <w:rFonts w:ascii="Times New Roman" w:hAnsi="Times New Roman" w:cs="Times New Roman"/>
        </w:rPr>
        <w:t>，</w:t>
      </w:r>
      <w:r w:rsidRPr="009C63E7">
        <w:rPr>
          <w:rFonts w:ascii="Times New Roman" w:hAnsi="Times New Roman" w:cs="Times New Roman"/>
        </w:rPr>
        <w:t>也影响着就业和社会稳定</w:t>
      </w:r>
      <w:r>
        <w:rPr>
          <w:rFonts w:ascii="Times New Roman" w:hAnsi="Times New Roman" w:cs="Times New Roman"/>
        </w:rPr>
        <w:t>，</w:t>
      </w:r>
      <w:r w:rsidRPr="009C63E7">
        <w:rPr>
          <w:rFonts w:ascii="Times New Roman" w:hAnsi="Times New Roman" w:cs="Times New Roman"/>
        </w:rPr>
        <w:t>政府对其既要鼓励扶持</w:t>
      </w:r>
      <w:r>
        <w:rPr>
          <w:rFonts w:ascii="Times New Roman" w:hAnsi="Times New Roman" w:cs="Times New Roman"/>
        </w:rPr>
        <w:t>，</w:t>
      </w:r>
      <w:r w:rsidRPr="009C63E7">
        <w:rPr>
          <w:rFonts w:ascii="Times New Roman" w:hAnsi="Times New Roman" w:cs="Times New Roman"/>
        </w:rPr>
        <w:t>也要加强监管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共享经济给我国当下的社会治理带来了新的挑战</w:t>
      </w:r>
      <w:r w:rsidRPr="009C63E7">
        <w:rPr>
          <w:rFonts w:hAnsi="宋体" w:cs="Times New Roman"/>
        </w:rPr>
        <w:t>”</w:t>
      </w:r>
      <w:r w:rsidRPr="009C63E7">
        <w:rPr>
          <w:rFonts w:ascii="Times New Roman" w:eastAsia="仿宋_GB2312" w:hAnsi="Times New Roman" w:cs="Times New Roman"/>
        </w:rPr>
        <w:t>有误，原文是</w:t>
      </w:r>
      <w:r w:rsidRPr="009C63E7">
        <w:rPr>
          <w:rFonts w:hAnsi="宋体" w:cs="Times New Roman"/>
        </w:rPr>
        <w:t>“</w:t>
      </w:r>
      <w:r w:rsidRPr="009C63E7">
        <w:rPr>
          <w:rFonts w:ascii="Times New Roman" w:eastAsia="仿宋_GB2312" w:hAnsi="Times New Roman" w:cs="Times New Roman"/>
        </w:rPr>
        <w:t>共享经济的高速发展给我国</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下列对材料相关内容的概括和分析</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从广义的共享经济含义上看</w:t>
      </w:r>
      <w:r>
        <w:rPr>
          <w:rFonts w:ascii="Times New Roman" w:hAnsi="Times New Roman" w:cs="Times New Roman"/>
        </w:rPr>
        <w:t>，</w:t>
      </w:r>
      <w:r w:rsidRPr="009C63E7">
        <w:rPr>
          <w:rFonts w:ascii="Times New Roman" w:hAnsi="Times New Roman" w:cs="Times New Roman"/>
        </w:rPr>
        <w:t>共享经济可以节省大量的资源</w:t>
      </w:r>
      <w:r>
        <w:rPr>
          <w:rFonts w:ascii="Times New Roman" w:hAnsi="Times New Roman" w:cs="Times New Roman"/>
        </w:rPr>
        <w:t>，</w:t>
      </w:r>
      <w:r w:rsidRPr="009C63E7">
        <w:rPr>
          <w:rFonts w:ascii="Times New Roman" w:hAnsi="Times New Roman" w:cs="Times New Roman"/>
        </w:rPr>
        <w:t>提高闲置物品的利用率</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2018</w:t>
      </w:r>
      <w:r w:rsidRPr="009C63E7">
        <w:rPr>
          <w:rFonts w:ascii="Times New Roman" w:hAnsi="Times New Roman" w:cs="Times New Roman"/>
        </w:rPr>
        <w:t>年我国共享经济交易额庞大</w:t>
      </w:r>
      <w:r>
        <w:rPr>
          <w:rFonts w:ascii="Times New Roman" w:hAnsi="Times New Roman" w:cs="Times New Roman"/>
        </w:rPr>
        <w:t>，</w:t>
      </w:r>
      <w:r w:rsidRPr="009C63E7">
        <w:rPr>
          <w:rFonts w:ascii="Times New Roman" w:hAnsi="Times New Roman" w:cs="Times New Roman"/>
        </w:rPr>
        <w:t>参与人数众多</w:t>
      </w:r>
      <w:r>
        <w:rPr>
          <w:rFonts w:ascii="Times New Roman" w:hAnsi="Times New Roman" w:cs="Times New Roman"/>
        </w:rPr>
        <w:t>，</w:t>
      </w:r>
      <w:r w:rsidRPr="009C63E7">
        <w:rPr>
          <w:rFonts w:ascii="Times New Roman" w:hAnsi="Times New Roman" w:cs="Times New Roman"/>
        </w:rPr>
        <w:t>为社会创造了前所未有的就业机会</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现广泛流行的共享单车是广义共享经济的重要代表</w:t>
      </w:r>
      <w:r>
        <w:rPr>
          <w:rFonts w:ascii="Times New Roman" w:hAnsi="Times New Roman" w:cs="Times New Roman"/>
        </w:rPr>
        <w:t>，</w:t>
      </w:r>
      <w:r w:rsidRPr="009C63E7">
        <w:rPr>
          <w:rFonts w:ascii="Times New Roman" w:hAnsi="Times New Roman" w:cs="Times New Roman"/>
        </w:rPr>
        <w:t>被视为互联网新型租赁经济模式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共享经济将成为全球经济社会发展的热点</w:t>
      </w:r>
      <w:r>
        <w:rPr>
          <w:rFonts w:ascii="Times New Roman" w:hAnsi="Times New Roman" w:cs="Times New Roman"/>
        </w:rPr>
        <w:t>，</w:t>
      </w:r>
      <w:r w:rsidRPr="009C63E7">
        <w:rPr>
          <w:rFonts w:ascii="Times New Roman" w:hAnsi="Times New Roman" w:cs="Times New Roman"/>
        </w:rPr>
        <w:t>对世界经济格局的变化能带来巨大的影响</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A</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B</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前所未有的就业机会</w:t>
      </w:r>
      <w:r w:rsidRPr="009C63E7">
        <w:rPr>
          <w:rFonts w:hAnsi="宋体" w:cs="Times New Roman"/>
        </w:rPr>
        <w:t>”</w:t>
      </w:r>
      <w:r w:rsidRPr="009C63E7">
        <w:rPr>
          <w:rFonts w:ascii="Times New Roman" w:eastAsia="仿宋_GB2312" w:hAnsi="Times New Roman" w:cs="Times New Roman"/>
        </w:rPr>
        <w:t>有误。</w:t>
      </w:r>
      <w:r w:rsidRPr="009C63E7">
        <w:rPr>
          <w:rFonts w:ascii="Times New Roman" w:eastAsia="仿宋_GB2312" w:hAnsi="Times New Roman" w:cs="Times New Roman"/>
        </w:rPr>
        <w:t>C</w:t>
      </w:r>
      <w:r w:rsidRPr="009C63E7">
        <w:rPr>
          <w:rFonts w:ascii="Times New Roman" w:eastAsia="仿宋_GB2312" w:hAnsi="Times New Roman" w:cs="Times New Roman"/>
        </w:rPr>
        <w:t>项分析错误，由材料三可知</w:t>
      </w:r>
      <w:r w:rsidRPr="009C63E7">
        <w:rPr>
          <w:rFonts w:hAnsi="宋体" w:cs="Times New Roman"/>
        </w:rPr>
        <w:t>“</w:t>
      </w:r>
      <w:r w:rsidRPr="009C63E7">
        <w:rPr>
          <w:rFonts w:ascii="Times New Roman" w:eastAsia="仿宋_GB2312" w:hAnsi="Times New Roman" w:cs="Times New Roman"/>
        </w:rPr>
        <w:t>广义共享经济的重要代表是互联网新型租赁经济模式</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D</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对世界经济格局的变化能带来巨大的影响</w:t>
      </w:r>
      <w:r w:rsidRPr="009C63E7">
        <w:rPr>
          <w:rFonts w:hAnsi="宋体" w:cs="Times New Roman"/>
        </w:rPr>
        <w:t>”</w:t>
      </w:r>
      <w:r w:rsidRPr="009C63E7">
        <w:rPr>
          <w:rFonts w:ascii="Times New Roman" w:eastAsia="仿宋_GB2312" w:hAnsi="Times New Roman" w:cs="Times New Roman"/>
        </w:rPr>
        <w:t>无中生有。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共享经济的发展有哪些趋势</w:t>
      </w:r>
      <w:r>
        <w:rPr>
          <w:rFonts w:ascii="Times New Roman" w:hAnsi="Times New Roman" w:cs="Times New Roman"/>
        </w:rPr>
        <w:t>？</w:t>
      </w:r>
      <w:r w:rsidRPr="009C63E7">
        <w:rPr>
          <w:rFonts w:ascii="Times New Roman" w:hAnsi="Times New Roman" w:cs="Times New Roman"/>
        </w:rPr>
        <w:t>请结合材料简要概括</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在未来一段时间共享经济的融资规模会持续大幅扩张</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共享经济将潜移默化地实现社会公德培育</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共享经济细分领域的相关法律规则将逐渐确立</w:t>
      </w:r>
      <w:r>
        <w:rPr>
          <w:rFonts w:ascii="Times New Roman" w:hAnsi="Times New Roman" w:cs="Times New Roman"/>
        </w:rPr>
        <w:t>；</w:t>
      </w:r>
      <w:r w:rsidRPr="009C63E7">
        <w:rPr>
          <w:rFonts w:hAnsi="宋体" w:cs="Times New Roman"/>
        </w:rPr>
        <w:t>④</w:t>
      </w:r>
      <w:r w:rsidRPr="009C63E7">
        <w:rPr>
          <w:rFonts w:ascii="Times New Roman" w:hAnsi="Times New Roman" w:cs="Times New Roman"/>
        </w:rPr>
        <w:t>消费者将更多地参与到共享经济中</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答出三点即可</w:t>
      </w:r>
      <w:r>
        <w:rPr>
          <w:rFonts w:ascii="Times New Roman" w:hAnsi="Times New Roman" w:cs="Times New Roman"/>
        </w:rPr>
        <w:t>)</w:t>
      </w:r>
      <w:bookmarkStart w:id="0" w:name="_GoBack"/>
      <w:bookmarkEnd w:id="0"/>
    </w:p>
    <w:sectPr w:rsid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575" w:rsidRDefault="00513575" w:rsidP="00142830">
      <w:r>
        <w:separator/>
      </w:r>
    </w:p>
  </w:endnote>
  <w:endnote w:type="continuationSeparator" w:id="0">
    <w:p w:rsidR="00513575" w:rsidRDefault="00513575"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575" w:rsidRDefault="00513575" w:rsidP="00142830">
      <w:r>
        <w:separator/>
      </w:r>
    </w:p>
  </w:footnote>
  <w:footnote w:type="continuationSeparator" w:id="0">
    <w:p w:rsidR="00513575" w:rsidRDefault="00513575"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13575"/>
    <w:rsid w:val="005224F7"/>
    <w:rsid w:val="005521EF"/>
    <w:rsid w:val="00634347"/>
    <w:rsid w:val="008F017D"/>
    <w:rsid w:val="009C5F7C"/>
    <w:rsid w:val="009C63E7"/>
    <w:rsid w:val="009E57B4"/>
    <w:rsid w:val="009F470C"/>
    <w:rsid w:val="00A005D0"/>
    <w:rsid w:val="00B821A4"/>
    <w:rsid w:val="00B94CFE"/>
    <w:rsid w:val="00C245AB"/>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LS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LS2.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791</Words>
  <Characters>4514</Characters>
  <Application>Microsoft Office Word</Application>
  <DocSecurity>0</DocSecurity>
  <Lines>37</Lines>
  <Paragraphs>10</Paragraphs>
  <ScaleCrop>false</ScaleCrop>
  <Company>Microsoft China</Company>
  <LinksUpToDate>false</LinksUpToDate>
  <CharactersWithSpaces>5295</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2019-09-24T07:06:00Z</dcterms:created>
  <dcterms:modified xsi:type="dcterms:W3CDTF">2019-09-25T08:54:00Z</dcterms:modified>
</cp:coreProperties>
</file>